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BE0" w:rsidRPr="00631BE0" w:rsidRDefault="00631BE0" w:rsidP="00631BE0">
      <w:pPr>
        <w:widowControl/>
        <w:spacing w:afterLines="100" w:after="312" w:line="380" w:lineRule="exact"/>
        <w:jc w:val="center"/>
        <w:rPr>
          <w:rFonts w:ascii="宋体" w:eastAsia="宋体" w:hAnsi="宋体" w:cs="宋体"/>
          <w:kern w:val="0"/>
          <w:sz w:val="24"/>
          <w:szCs w:val="24"/>
        </w:rPr>
      </w:pPr>
      <w:r w:rsidRPr="00631BE0">
        <w:rPr>
          <w:rFonts w:ascii="Times New Roman" w:eastAsia="宋体" w:hAnsi="Times New Roman" w:cs="宋体" w:hint="eastAsia"/>
          <w:b/>
          <w:kern w:val="0"/>
          <w:sz w:val="36"/>
          <w:szCs w:val="36"/>
        </w:rPr>
        <w:t>国家安全生产监督管理总局令</w:t>
      </w:r>
    </w:p>
    <w:p w:rsidR="00631BE0" w:rsidRPr="00631BE0" w:rsidRDefault="00631BE0" w:rsidP="00631BE0">
      <w:pPr>
        <w:widowControl/>
        <w:spacing w:afterLines="100" w:after="312" w:line="380" w:lineRule="exact"/>
        <w:jc w:val="center"/>
        <w:rPr>
          <w:rFonts w:ascii="宋体" w:eastAsia="宋体" w:hAnsi="宋体" w:cs="宋体"/>
          <w:kern w:val="0"/>
          <w:sz w:val="24"/>
          <w:szCs w:val="24"/>
        </w:rPr>
      </w:pPr>
      <w:r w:rsidRPr="00631BE0">
        <w:rPr>
          <w:rFonts w:ascii="楷体_GB2312" w:eastAsia="楷体_GB2312" w:hAnsi="宋体" w:cs="宋体" w:hint="eastAsia"/>
          <w:kern w:val="0"/>
          <w:sz w:val="24"/>
          <w:szCs w:val="24"/>
        </w:rPr>
        <w:t>第73号</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《煤矿作业场所职业病危害防治规定》已经</w:t>
      </w:r>
      <w:r w:rsidRPr="00631BE0">
        <w:rPr>
          <w:rFonts w:ascii="Times New Roman" w:eastAsia="宋体" w:hAnsi="Times New Roman" w:cs="Times New Roman"/>
          <w:kern w:val="0"/>
          <w:sz w:val="24"/>
          <w:szCs w:val="24"/>
        </w:rPr>
        <w:t>2015</w:t>
      </w:r>
      <w:r w:rsidRPr="00631BE0">
        <w:rPr>
          <w:rFonts w:ascii="Times New Roman" w:eastAsia="宋体" w:hAnsi="Times New Roman" w:cs="宋体" w:hint="eastAsia"/>
          <w:kern w:val="0"/>
          <w:sz w:val="24"/>
          <w:szCs w:val="24"/>
        </w:rPr>
        <w:t>年</w:t>
      </w:r>
      <w:r w:rsidRPr="00631BE0">
        <w:rPr>
          <w:rFonts w:ascii="Times New Roman" w:eastAsia="宋体" w:hAnsi="Times New Roman" w:cs="Times New Roman"/>
          <w:kern w:val="0"/>
          <w:sz w:val="24"/>
          <w:szCs w:val="24"/>
        </w:rPr>
        <w:t>1</w:t>
      </w:r>
      <w:r w:rsidRPr="00631BE0">
        <w:rPr>
          <w:rFonts w:ascii="Times New Roman" w:eastAsia="宋体" w:hAnsi="Times New Roman" w:cs="宋体" w:hint="eastAsia"/>
          <w:kern w:val="0"/>
          <w:sz w:val="24"/>
          <w:szCs w:val="24"/>
        </w:rPr>
        <w:t>月</w:t>
      </w:r>
      <w:r w:rsidRPr="00631BE0">
        <w:rPr>
          <w:rFonts w:ascii="Times New Roman" w:eastAsia="宋体" w:hAnsi="Times New Roman" w:cs="Times New Roman"/>
          <w:kern w:val="0"/>
          <w:sz w:val="24"/>
          <w:szCs w:val="24"/>
        </w:rPr>
        <w:t>16</w:t>
      </w:r>
      <w:r w:rsidRPr="00631BE0">
        <w:rPr>
          <w:rFonts w:ascii="Times New Roman" w:eastAsia="宋体" w:hAnsi="Times New Roman" w:cs="宋体" w:hint="eastAsia"/>
          <w:kern w:val="0"/>
          <w:sz w:val="24"/>
          <w:szCs w:val="24"/>
        </w:rPr>
        <w:t>日国家安全生产监督管理总局局长办公会议审议通过，现予公布，自</w:t>
      </w:r>
      <w:r w:rsidRPr="00631BE0">
        <w:rPr>
          <w:rFonts w:ascii="Times New Roman" w:eastAsia="宋体" w:hAnsi="Times New Roman" w:cs="Times New Roman"/>
          <w:kern w:val="0"/>
          <w:sz w:val="24"/>
          <w:szCs w:val="24"/>
        </w:rPr>
        <w:t>2015</w:t>
      </w:r>
      <w:r w:rsidRPr="00631BE0">
        <w:rPr>
          <w:rFonts w:ascii="Times New Roman" w:eastAsia="宋体" w:hAnsi="Times New Roman" w:cs="宋体" w:hint="eastAsia"/>
          <w:kern w:val="0"/>
          <w:sz w:val="24"/>
          <w:szCs w:val="24"/>
        </w:rPr>
        <w:t>年</w:t>
      </w:r>
      <w:r w:rsidRPr="00631BE0">
        <w:rPr>
          <w:rFonts w:ascii="Times New Roman" w:eastAsia="宋体" w:hAnsi="Times New Roman" w:cs="Times New Roman"/>
          <w:kern w:val="0"/>
          <w:sz w:val="24"/>
          <w:szCs w:val="24"/>
        </w:rPr>
        <w:t>4</w:t>
      </w:r>
      <w:r w:rsidRPr="00631BE0">
        <w:rPr>
          <w:rFonts w:ascii="Times New Roman" w:eastAsia="宋体" w:hAnsi="Times New Roman" w:cs="宋体" w:hint="eastAsia"/>
          <w:kern w:val="0"/>
          <w:sz w:val="24"/>
          <w:szCs w:val="24"/>
        </w:rPr>
        <w:t>月</w:t>
      </w:r>
      <w:r w:rsidRPr="00631BE0">
        <w:rPr>
          <w:rFonts w:ascii="Times New Roman" w:eastAsia="宋体" w:hAnsi="Times New Roman" w:cs="Times New Roman"/>
          <w:kern w:val="0"/>
          <w:sz w:val="24"/>
          <w:szCs w:val="24"/>
        </w:rPr>
        <w:t>1</w:t>
      </w:r>
      <w:r w:rsidRPr="00631BE0">
        <w:rPr>
          <w:rFonts w:ascii="Times New Roman" w:eastAsia="宋体" w:hAnsi="Times New Roman" w:cs="宋体" w:hint="eastAsia"/>
          <w:kern w:val="0"/>
          <w:sz w:val="24"/>
          <w:szCs w:val="24"/>
        </w:rPr>
        <w:t>日起施行。</w:t>
      </w:r>
    </w:p>
    <w:p w:rsidR="00631BE0" w:rsidRPr="00631BE0" w:rsidRDefault="00631BE0" w:rsidP="00631BE0">
      <w:pPr>
        <w:widowControl/>
        <w:spacing w:afterLines="100" w:after="312" w:line="380" w:lineRule="exact"/>
        <w:ind w:firstLineChars="200" w:firstLine="480"/>
        <w:jc w:val="right"/>
        <w:rPr>
          <w:rFonts w:ascii="宋体" w:eastAsia="宋体" w:hAnsi="宋体" w:cs="宋体"/>
          <w:kern w:val="0"/>
          <w:sz w:val="24"/>
          <w:szCs w:val="24"/>
        </w:rPr>
      </w:pPr>
      <w:r w:rsidRPr="00631BE0">
        <w:rPr>
          <w:rFonts w:ascii="Times New Roman" w:eastAsia="宋体" w:hAnsi="Times New Roman" w:cs="宋体" w:hint="eastAsia"/>
          <w:kern w:val="0"/>
          <w:sz w:val="24"/>
          <w:szCs w:val="24"/>
        </w:rPr>
        <w:t>局长</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杨栋梁</w:t>
      </w:r>
    </w:p>
    <w:p w:rsidR="00631BE0" w:rsidRPr="00631BE0" w:rsidRDefault="00631BE0" w:rsidP="00631BE0">
      <w:pPr>
        <w:widowControl/>
        <w:spacing w:afterLines="100" w:after="312" w:line="380" w:lineRule="exact"/>
        <w:ind w:firstLineChars="200" w:firstLine="480"/>
        <w:jc w:val="right"/>
        <w:rPr>
          <w:rFonts w:ascii="宋体" w:eastAsia="宋体" w:hAnsi="宋体" w:cs="宋体"/>
          <w:kern w:val="0"/>
          <w:sz w:val="24"/>
          <w:szCs w:val="24"/>
        </w:rPr>
      </w:pPr>
      <w:r w:rsidRPr="00631BE0">
        <w:rPr>
          <w:rFonts w:ascii="Times New Roman" w:eastAsia="宋体" w:hAnsi="Times New Roman" w:cs="Times New Roman"/>
          <w:kern w:val="0"/>
          <w:sz w:val="24"/>
          <w:szCs w:val="24"/>
        </w:rPr>
        <w:t>2015</w:t>
      </w:r>
      <w:r w:rsidRPr="00631BE0">
        <w:rPr>
          <w:rFonts w:ascii="Times New Roman" w:eastAsia="宋体" w:hAnsi="Times New Roman" w:cs="宋体" w:hint="eastAsia"/>
          <w:kern w:val="0"/>
          <w:sz w:val="24"/>
          <w:szCs w:val="24"/>
        </w:rPr>
        <w:t>年</w:t>
      </w:r>
      <w:r w:rsidRPr="00631BE0">
        <w:rPr>
          <w:rFonts w:ascii="Times New Roman" w:eastAsia="宋体" w:hAnsi="Times New Roman" w:cs="Times New Roman"/>
          <w:kern w:val="0"/>
          <w:sz w:val="24"/>
          <w:szCs w:val="24"/>
        </w:rPr>
        <w:t>2</w:t>
      </w:r>
      <w:r w:rsidRPr="00631BE0">
        <w:rPr>
          <w:rFonts w:ascii="Times New Roman" w:eastAsia="宋体" w:hAnsi="Times New Roman" w:cs="宋体" w:hint="eastAsia"/>
          <w:kern w:val="0"/>
          <w:sz w:val="24"/>
          <w:szCs w:val="24"/>
        </w:rPr>
        <w:t>月</w:t>
      </w:r>
      <w:r w:rsidRPr="00631BE0">
        <w:rPr>
          <w:rFonts w:ascii="Times New Roman" w:eastAsia="宋体" w:hAnsi="Times New Roman" w:cs="Times New Roman"/>
          <w:kern w:val="0"/>
          <w:sz w:val="24"/>
          <w:szCs w:val="24"/>
        </w:rPr>
        <w:t>28</w:t>
      </w:r>
      <w:r w:rsidRPr="00631BE0">
        <w:rPr>
          <w:rFonts w:ascii="Times New Roman" w:eastAsia="宋体" w:hAnsi="Times New Roman" w:cs="宋体" w:hint="eastAsia"/>
          <w:kern w:val="0"/>
          <w:sz w:val="24"/>
          <w:szCs w:val="24"/>
        </w:rPr>
        <w:t>日</w:t>
      </w:r>
    </w:p>
    <w:p w:rsidR="00631BE0" w:rsidRPr="00631BE0" w:rsidRDefault="00631BE0" w:rsidP="00631BE0">
      <w:pPr>
        <w:widowControl/>
        <w:spacing w:afterLines="100" w:after="312" w:line="380" w:lineRule="exact"/>
        <w:jc w:val="center"/>
        <w:rPr>
          <w:rFonts w:ascii="宋体" w:eastAsia="宋体" w:hAnsi="宋体" w:cs="宋体"/>
          <w:kern w:val="0"/>
          <w:sz w:val="24"/>
          <w:szCs w:val="24"/>
        </w:rPr>
      </w:pPr>
      <w:r w:rsidRPr="00631BE0">
        <w:rPr>
          <w:rFonts w:ascii="Times New Roman" w:eastAsia="宋体" w:hAnsi="Times New Roman" w:cs="宋体" w:hint="eastAsia"/>
          <w:b/>
          <w:kern w:val="0"/>
          <w:sz w:val="36"/>
          <w:szCs w:val="36"/>
        </w:rPr>
        <w:t>煤矿作业场所职业病危害防治规定</w:t>
      </w:r>
    </w:p>
    <w:p w:rsidR="00631BE0" w:rsidRPr="00631BE0" w:rsidRDefault="00631BE0" w:rsidP="00631BE0">
      <w:pPr>
        <w:widowControl/>
        <w:spacing w:afterLines="100" w:after="312" w:line="380" w:lineRule="exact"/>
        <w:ind w:firstLineChars="200" w:firstLine="482"/>
        <w:jc w:val="left"/>
        <w:rPr>
          <w:rFonts w:ascii="宋体" w:eastAsia="宋体" w:hAnsi="宋体" w:cs="宋体"/>
          <w:kern w:val="0"/>
          <w:sz w:val="24"/>
          <w:szCs w:val="24"/>
        </w:rPr>
      </w:pPr>
      <w:r w:rsidRPr="00631BE0">
        <w:rPr>
          <w:rFonts w:ascii="Times New Roman" w:eastAsia="宋体" w:hAnsi="Times New Roman" w:cs="宋体" w:hint="eastAsia"/>
          <w:b/>
          <w:kern w:val="0"/>
          <w:sz w:val="24"/>
          <w:szCs w:val="24"/>
        </w:rPr>
        <w:t>第一章</w:t>
      </w:r>
      <w:r w:rsidRPr="00631BE0">
        <w:rPr>
          <w:rFonts w:ascii="Times New Roman" w:eastAsia="宋体" w:hAnsi="Times New Roman" w:cs="Times New Roman"/>
          <w:b/>
          <w:kern w:val="0"/>
          <w:sz w:val="24"/>
          <w:szCs w:val="24"/>
        </w:rPr>
        <w:t xml:space="preserve"> </w:t>
      </w:r>
      <w:r w:rsidRPr="00631BE0">
        <w:rPr>
          <w:rFonts w:ascii="Times New Roman" w:eastAsia="宋体" w:hAnsi="Times New Roman" w:cs="宋体" w:hint="eastAsia"/>
          <w:b/>
          <w:kern w:val="0"/>
          <w:sz w:val="24"/>
          <w:szCs w:val="24"/>
        </w:rPr>
        <w:t>总</w:t>
      </w:r>
      <w:r w:rsidRPr="00631BE0">
        <w:rPr>
          <w:rFonts w:ascii="Times New Roman" w:eastAsia="宋体" w:hAnsi="Times New Roman" w:cs="Times New Roman"/>
          <w:b/>
          <w:kern w:val="0"/>
          <w:sz w:val="24"/>
          <w:szCs w:val="24"/>
        </w:rPr>
        <w:t xml:space="preserve"> </w:t>
      </w:r>
      <w:r w:rsidRPr="00631BE0">
        <w:rPr>
          <w:rFonts w:ascii="Times New Roman" w:eastAsia="宋体" w:hAnsi="Times New Roman" w:cs="宋体" w:hint="eastAsia"/>
          <w:b/>
          <w:kern w:val="0"/>
          <w:sz w:val="24"/>
          <w:szCs w:val="24"/>
        </w:rPr>
        <w:t>则</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第一条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为加强煤矿作业场所职业病危害的防治工作，强化煤矿企业职业病危害防治主体责任，预防、控制职业病危害，保护煤矿劳动者健康，依据《中华人民共和国职业病防治法》、《中华人民共和国安全生产法》、《煤矿安全监察条例》等法律、行政法规，制定本规定。</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第二条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本规定适用于中华人民共和国领域内各类煤矿及其所属为煤矿服务的矿井建设施工、洗煤厂、选煤厂等存在职业病危害的作业场所职业病危害预防和治理活动。</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第三条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本规定所称煤矿作业场所职业病危害（以下简称职业病危害），是指由粉尘、噪声、热害、有毒有害物质等因素导致煤矿劳动者职业病的危害。</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第四条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煤矿是本企业职业病危害防治的责任主体。</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职业病危害防治坚持以人为本、预防为主、综合治理的方针，按照源头治理、科学防治、严格管理、依法监督的要求开展工作。</w:t>
      </w:r>
    </w:p>
    <w:p w:rsidR="00631BE0" w:rsidRPr="00631BE0" w:rsidRDefault="00631BE0" w:rsidP="00631BE0">
      <w:pPr>
        <w:widowControl/>
        <w:spacing w:afterLines="100" w:after="312" w:line="380" w:lineRule="exact"/>
        <w:ind w:firstLineChars="200" w:firstLine="482"/>
        <w:jc w:val="left"/>
        <w:rPr>
          <w:rFonts w:ascii="宋体" w:eastAsia="宋体" w:hAnsi="宋体" w:cs="宋体"/>
          <w:kern w:val="0"/>
          <w:sz w:val="24"/>
          <w:szCs w:val="24"/>
        </w:rPr>
      </w:pPr>
      <w:r w:rsidRPr="00631BE0">
        <w:rPr>
          <w:rFonts w:ascii="Times New Roman" w:eastAsia="宋体" w:hAnsi="Times New Roman" w:cs="宋体" w:hint="eastAsia"/>
          <w:b/>
          <w:kern w:val="0"/>
          <w:sz w:val="24"/>
          <w:szCs w:val="24"/>
        </w:rPr>
        <w:t>第二章</w:t>
      </w:r>
      <w:r w:rsidRPr="00631BE0">
        <w:rPr>
          <w:rFonts w:ascii="Times New Roman" w:eastAsia="宋体" w:hAnsi="Times New Roman" w:cs="Times New Roman"/>
          <w:b/>
          <w:kern w:val="0"/>
          <w:sz w:val="24"/>
          <w:szCs w:val="24"/>
        </w:rPr>
        <w:t xml:space="preserve"> </w:t>
      </w:r>
      <w:r w:rsidRPr="00631BE0">
        <w:rPr>
          <w:rFonts w:ascii="Times New Roman" w:eastAsia="宋体" w:hAnsi="Times New Roman" w:cs="宋体" w:hint="eastAsia"/>
          <w:b/>
          <w:kern w:val="0"/>
          <w:sz w:val="24"/>
          <w:szCs w:val="24"/>
        </w:rPr>
        <w:t>职业病危害防治管理</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第五条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煤矿主要负责人（法定代表人、实际控制人，下同）是本单位职业病危害防治工作的第一责任人，对本单位职业病危害防治工作全面负责。</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第六条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煤矿应当建立健全职业病危害防治领导机构，制定职业病危害防治规划，明确职责分工和落实工作经费，加强职业病危害防治工作。</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lastRenderedPageBreak/>
        <w:t>第七条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煤矿应当设置或者指定职业病危害防治的管理机构，配备专职职业卫生管理人员，负责职业病危害防治日常管理工作。</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第八条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煤矿应当制定职业病危害防治年度计划和实施方案，并建立健全下列制度：</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（一）职业病危害防治责任制度；</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（二）职业病危害警示与告知制度；</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（三）职业病危害项目申报制度；</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（四）职业病防治宣传、教育和培训制度；</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（五）职业病防护设施管理制度；</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（六）职业病个体防护用品管理制度；</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（七）职业病危害日常监测及检测、评价管理制度；</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（八）建设项目职业病防护设施与主体工程同时设计、同时施工、同时投入生产和使用（以下简称建设项目职业卫生“三同时”）的制度；</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（九）劳动者职业健康监护及其档案管理制度；</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（十）职业病诊断、鉴定及报告制度；</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（十一）职业病危害防治经费保障及使用管理制度；</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（十二）职业卫生档案管理制度；</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（十三）职业病危害事故应急管理制度；</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（十四）法律、法规、规章规定的其他职业病危害防治制度。</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第九条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煤矿应当配备专职或者兼职的职业病危害因素监测人员，装备相应的监测仪器设备。监测人员应当经培训合格；未经培训合格的，不得上岗作业。</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lastRenderedPageBreak/>
        <w:t>第十条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应当以矿井为单位开展职业病危害因素日常监测，并委托具有资质的职业卫生技术服务机构，每年进行一次作业场所职业病危害因素检测，每三年进行一次职业病危害现状评价。根据监测、检测、评价结果，落实整改措施，同时将日常监测、检测、评价、落实整改情况存入本单位职业卫生档案。检测、评价结果向所在地安全生产监督管理部门和驻地煤矿安全监察机构报告，并向劳动者公布。</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第十一条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煤矿不得使用国家明令禁止使用的可能产生职业病危害的技术、工艺、设备和材料，限制使用或者淘汰职业病危害严重的技术、工艺、设备和材料。</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第十二条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煤矿应当优化生产布局和工艺流程，使有害作业和无害作业分开，减少接触职业病危害的人数和接触时间。</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第十三条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煤矿应当按照《煤矿职业安全卫生个体防护用品配备标准》（</w:t>
      </w:r>
      <w:r w:rsidRPr="00631BE0">
        <w:rPr>
          <w:rFonts w:ascii="Times New Roman" w:eastAsia="宋体" w:hAnsi="Times New Roman" w:cs="Times New Roman"/>
          <w:kern w:val="0"/>
          <w:sz w:val="24"/>
          <w:szCs w:val="24"/>
        </w:rPr>
        <w:t>AQ1051</w:t>
      </w:r>
      <w:r w:rsidRPr="00631BE0">
        <w:rPr>
          <w:rFonts w:ascii="Times New Roman" w:eastAsia="宋体" w:hAnsi="Times New Roman" w:cs="宋体" w:hint="eastAsia"/>
          <w:kern w:val="0"/>
          <w:sz w:val="24"/>
          <w:szCs w:val="24"/>
        </w:rPr>
        <w:t>）规定，为接触职业病危害的劳动者提供符合标准的个体防护用品，并指导和督促其正确使用。</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第十四条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煤矿应当履行职业病危害告知义务，与劳动者订立或者变更劳动合同时，应当将作业过程中可能产生的职业病危害及其后果、防护措施和相关待遇等如实告知劳动者，并在劳动合同中载明，不得隐瞒或者欺骗。</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第十五条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煤矿应当在醒目位置设置公告栏，公布有关职业病危害防治的规章制度、操作规程和作业场所职业病危害因素检测结果；对产生严重职业病危害的作业岗位，应当在醒目位置设置警示标识和中文警示说明。</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第十六条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主要负责人、职业卫生管理人员应当具备煤矿职业卫生知识和管理能力，接受职业病危害防治培训。培训内容应当包括职业卫生相关法律、法规、规章和标准，职业病危害预防和控制的基本知识，职业卫生管理相关知识等内容。</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煤矿应当对劳动者进行上岗前、在岗期间的定期职业病危害防治知识培训，督促劳动者遵守职业病防治法律、法规、规章、标准和操作规程，指导劳动者正确使用职业病防护设备和个体防护用品。上岗前培训时间不少于</w:t>
      </w:r>
      <w:r w:rsidRPr="00631BE0">
        <w:rPr>
          <w:rFonts w:ascii="Times New Roman" w:eastAsia="宋体" w:hAnsi="Times New Roman" w:cs="Times New Roman"/>
          <w:kern w:val="0"/>
          <w:sz w:val="24"/>
          <w:szCs w:val="24"/>
        </w:rPr>
        <w:t>4</w:t>
      </w:r>
      <w:r w:rsidRPr="00631BE0">
        <w:rPr>
          <w:rFonts w:ascii="Times New Roman" w:eastAsia="宋体" w:hAnsi="Times New Roman" w:cs="宋体" w:hint="eastAsia"/>
          <w:kern w:val="0"/>
          <w:sz w:val="24"/>
          <w:szCs w:val="24"/>
        </w:rPr>
        <w:t>学时，在岗期间的定期培训时间每年不少于</w:t>
      </w:r>
      <w:r w:rsidRPr="00631BE0">
        <w:rPr>
          <w:rFonts w:ascii="Times New Roman" w:eastAsia="宋体" w:hAnsi="Times New Roman" w:cs="Times New Roman"/>
          <w:kern w:val="0"/>
          <w:sz w:val="24"/>
          <w:szCs w:val="24"/>
        </w:rPr>
        <w:t>2</w:t>
      </w:r>
      <w:r w:rsidRPr="00631BE0">
        <w:rPr>
          <w:rFonts w:ascii="Times New Roman" w:eastAsia="宋体" w:hAnsi="Times New Roman" w:cs="宋体" w:hint="eastAsia"/>
          <w:kern w:val="0"/>
          <w:sz w:val="24"/>
          <w:szCs w:val="24"/>
        </w:rPr>
        <w:t>学时。</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第十七条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煤矿应当建立健全企业职业卫生档案。企业职业卫生档案应当包括下列内容：</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lastRenderedPageBreak/>
        <w:t>（一）职业病防治责任制文件；</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（二）职业卫生管理规章制度；</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（三）作业场所职业病危害因素种类清单、岗位分布以及作业人员接触情况等资料；</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（四）职业病防护设施、应急救援设施基本信息及其配置、使用、维护、检修与更换等记录；</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（五）作业场所职业病危害因素检测、评价报告与记录；</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（六）职业病个体防护用品配备、发放、维护与更换等记录；</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（七）煤矿企业主要负责人、职业卫生管理人员和劳动者的职业卫生培训资料；</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（八）职业病危害事故报告与应急处置记录；</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（九）劳动者职业健康检查结果汇总资料，存在职业禁忌证、职业健康损害或者职业病的劳动者处理和安置情况记录；</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（十）建设项目职业卫生“三同时”有关技术资料；</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（十一）职业病危害项目申报情况记录；</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（十二）其他有关职业卫生管理的资料或者文件。</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第十八条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煤矿应当保障职业病危害防治专项经费，经费在财政部、国家安全监管总局《关于印发〈企业安全生产费用提取和使用管理办法〉的通知》（财企〔</w:t>
      </w:r>
      <w:r w:rsidRPr="00631BE0">
        <w:rPr>
          <w:rFonts w:ascii="Times New Roman" w:eastAsia="宋体" w:hAnsi="Times New Roman" w:cs="Times New Roman"/>
          <w:kern w:val="0"/>
          <w:sz w:val="24"/>
          <w:szCs w:val="24"/>
        </w:rPr>
        <w:t>2012</w:t>
      </w:r>
      <w:r w:rsidRPr="00631BE0">
        <w:rPr>
          <w:rFonts w:ascii="Times New Roman" w:eastAsia="宋体" w:hAnsi="Times New Roman" w:cs="宋体" w:hint="eastAsia"/>
          <w:kern w:val="0"/>
          <w:sz w:val="24"/>
          <w:szCs w:val="24"/>
        </w:rPr>
        <w:t>〕</w:t>
      </w:r>
      <w:r w:rsidRPr="00631BE0">
        <w:rPr>
          <w:rFonts w:ascii="Times New Roman" w:eastAsia="宋体" w:hAnsi="Times New Roman" w:cs="Times New Roman"/>
          <w:kern w:val="0"/>
          <w:sz w:val="24"/>
          <w:szCs w:val="24"/>
        </w:rPr>
        <w:t>16</w:t>
      </w:r>
      <w:r w:rsidRPr="00631BE0">
        <w:rPr>
          <w:rFonts w:ascii="Times New Roman" w:eastAsia="宋体" w:hAnsi="Times New Roman" w:cs="宋体" w:hint="eastAsia"/>
          <w:kern w:val="0"/>
          <w:sz w:val="24"/>
          <w:szCs w:val="24"/>
        </w:rPr>
        <w:t>号）第十七条“（十）其他与安全生产直接相关的支出”中列支。</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第十九条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发生职业病危害事故，应当及时向所在地安全生产监督管理部门和驻地煤矿安全监察机构报告，同时积极采取有效措施，减少或者消除职业病危害因素，防止事故扩大。对遭受或者可能遭受急性职业病危害的劳动者，应当及时组织救治，并承担所需费用。</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煤矿不得迟报、漏报、谎报或者瞒报煤矿职业病危害事故。</w:t>
      </w:r>
    </w:p>
    <w:p w:rsidR="00631BE0" w:rsidRPr="00631BE0" w:rsidRDefault="00631BE0" w:rsidP="00631BE0">
      <w:pPr>
        <w:widowControl/>
        <w:spacing w:afterLines="100" w:after="312" w:line="380" w:lineRule="exact"/>
        <w:ind w:firstLineChars="200" w:firstLine="482"/>
        <w:jc w:val="left"/>
        <w:rPr>
          <w:rFonts w:ascii="宋体" w:eastAsia="宋体" w:hAnsi="宋体" w:cs="宋体"/>
          <w:kern w:val="0"/>
          <w:sz w:val="24"/>
          <w:szCs w:val="24"/>
        </w:rPr>
      </w:pPr>
      <w:r w:rsidRPr="00631BE0">
        <w:rPr>
          <w:rFonts w:ascii="Times New Roman" w:eastAsia="宋体" w:hAnsi="Times New Roman" w:cs="宋体" w:hint="eastAsia"/>
          <w:b/>
          <w:kern w:val="0"/>
          <w:sz w:val="24"/>
          <w:szCs w:val="24"/>
        </w:rPr>
        <w:lastRenderedPageBreak/>
        <w:t>第三章</w:t>
      </w:r>
      <w:r w:rsidRPr="00631BE0">
        <w:rPr>
          <w:rFonts w:ascii="Times New Roman" w:eastAsia="宋体" w:hAnsi="Times New Roman" w:cs="Times New Roman"/>
          <w:b/>
          <w:kern w:val="0"/>
          <w:sz w:val="24"/>
          <w:szCs w:val="24"/>
        </w:rPr>
        <w:t xml:space="preserve"> </w:t>
      </w:r>
      <w:r w:rsidRPr="00631BE0">
        <w:rPr>
          <w:rFonts w:ascii="Times New Roman" w:eastAsia="宋体" w:hAnsi="Times New Roman" w:cs="宋体" w:hint="eastAsia"/>
          <w:b/>
          <w:kern w:val="0"/>
          <w:sz w:val="24"/>
          <w:szCs w:val="24"/>
        </w:rPr>
        <w:t>建设项目职业病防护设施“三同时”管理</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第二十条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煤矿建设项目职业病防护设施必须与主体工程同时设计、同时施工、同时投入生产和使用。职业病防护设施所需费用应当纳入建设项目工程预算。</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第二十一条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煤矿建设项目在可行性论证阶段，建设单位应当委托具有资质的职业卫生技术服务机构进行职业病危害预评价，编制预评价报告。</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第二十二条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煤矿建设项目在初步设计阶段，应当委托具有资质的设计单位编制职业病防护设施设计专篇。</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第二十三条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煤矿建设项目完工后，在试运行期内，应当委托具有资质的职业卫生技术服务机构进行职业病危害控制效果评价，编制控制效果评价报告。</w:t>
      </w:r>
    </w:p>
    <w:p w:rsidR="00631BE0" w:rsidRPr="00631BE0" w:rsidRDefault="00631BE0" w:rsidP="00631BE0">
      <w:pPr>
        <w:widowControl/>
        <w:spacing w:afterLines="100" w:after="312" w:line="380" w:lineRule="exact"/>
        <w:ind w:firstLineChars="200" w:firstLine="482"/>
        <w:jc w:val="left"/>
        <w:rPr>
          <w:rFonts w:ascii="宋体" w:eastAsia="宋体" w:hAnsi="宋体" w:cs="宋体"/>
          <w:kern w:val="0"/>
          <w:sz w:val="24"/>
          <w:szCs w:val="24"/>
        </w:rPr>
      </w:pPr>
      <w:r w:rsidRPr="00631BE0">
        <w:rPr>
          <w:rFonts w:ascii="Times New Roman" w:eastAsia="宋体" w:hAnsi="Times New Roman" w:cs="宋体" w:hint="eastAsia"/>
          <w:b/>
          <w:kern w:val="0"/>
          <w:sz w:val="24"/>
          <w:szCs w:val="24"/>
        </w:rPr>
        <w:t>第四章</w:t>
      </w:r>
      <w:r w:rsidRPr="00631BE0">
        <w:rPr>
          <w:rFonts w:ascii="Times New Roman" w:eastAsia="宋体" w:hAnsi="Times New Roman" w:cs="Times New Roman"/>
          <w:b/>
          <w:kern w:val="0"/>
          <w:sz w:val="24"/>
          <w:szCs w:val="24"/>
        </w:rPr>
        <w:t xml:space="preserve"> </w:t>
      </w:r>
      <w:r w:rsidRPr="00631BE0">
        <w:rPr>
          <w:rFonts w:ascii="Times New Roman" w:eastAsia="宋体" w:hAnsi="Times New Roman" w:cs="宋体" w:hint="eastAsia"/>
          <w:b/>
          <w:kern w:val="0"/>
          <w:sz w:val="24"/>
          <w:szCs w:val="24"/>
        </w:rPr>
        <w:t>职业病危害项目申报</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第二十四条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煤矿在申领、换发煤矿安全生产许可证时，应当如实向驻地煤矿安全监察机构申报职业病危害项目，同时抄报所在地安全生产监督管理部门。</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第二十五条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煤矿申报职业病危害项目时，应当提交下列文件、资料：</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（一）煤矿的基本情况；</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（二）煤矿职业病危害防治领导机构、管理机构情况；</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（三）煤矿建立职业病危害防治制度情况；</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（四）职业病危害因素名称、监测人员及仪器设备配备情况；</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（五）职业病防护设施及个体防护用品配备情况</w:t>
      </w:r>
      <w:r w:rsidRPr="00631BE0">
        <w:rPr>
          <w:rFonts w:ascii="Times New Roman" w:eastAsia="宋体" w:hAnsi="Times New Roman" w:cs="Times New Roman"/>
          <w:kern w:val="0"/>
          <w:sz w:val="24"/>
          <w:szCs w:val="24"/>
        </w:rPr>
        <w:t>;</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（六）煤矿主要负责人、职业卫生管理人员及劳动者职业卫生培训情况证明材料；</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（七）劳动者职业健康检查结果汇总资料，存在职业禁忌症、职业健康损害或者职业病的劳动者处理和安置情况记录；</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（八）职业病危害警示标识设置与告知情况；</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lastRenderedPageBreak/>
        <w:t>（九）煤矿职业卫生档案管理情况；</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（十）法律、法规和规章规定的其他资料。</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第二十六条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安全生产监督管理部门和煤矿安全监察机构及其工作人员应当对煤矿企业职业病危害项目申报材料中涉及的商业和技术等秘密保密。违反有关保密义务的，应当承担相应的法律责任。</w:t>
      </w:r>
    </w:p>
    <w:p w:rsidR="00631BE0" w:rsidRPr="00631BE0" w:rsidRDefault="00631BE0" w:rsidP="00631BE0">
      <w:pPr>
        <w:widowControl/>
        <w:spacing w:afterLines="100" w:after="312" w:line="380" w:lineRule="exact"/>
        <w:ind w:firstLineChars="200" w:firstLine="482"/>
        <w:jc w:val="left"/>
        <w:rPr>
          <w:rFonts w:ascii="宋体" w:eastAsia="宋体" w:hAnsi="宋体" w:cs="宋体"/>
          <w:kern w:val="0"/>
          <w:sz w:val="24"/>
          <w:szCs w:val="24"/>
        </w:rPr>
      </w:pPr>
      <w:r w:rsidRPr="00631BE0">
        <w:rPr>
          <w:rFonts w:ascii="Times New Roman" w:eastAsia="宋体" w:hAnsi="Times New Roman" w:cs="宋体" w:hint="eastAsia"/>
          <w:b/>
          <w:kern w:val="0"/>
          <w:sz w:val="24"/>
          <w:szCs w:val="24"/>
        </w:rPr>
        <w:t>第五章</w:t>
      </w:r>
      <w:r w:rsidRPr="00631BE0">
        <w:rPr>
          <w:rFonts w:ascii="Times New Roman" w:eastAsia="宋体" w:hAnsi="Times New Roman" w:cs="Times New Roman"/>
          <w:b/>
          <w:kern w:val="0"/>
          <w:sz w:val="24"/>
          <w:szCs w:val="24"/>
        </w:rPr>
        <w:t xml:space="preserve"> </w:t>
      </w:r>
      <w:r w:rsidRPr="00631BE0">
        <w:rPr>
          <w:rFonts w:ascii="Times New Roman" w:eastAsia="宋体" w:hAnsi="Times New Roman" w:cs="宋体" w:hint="eastAsia"/>
          <w:b/>
          <w:kern w:val="0"/>
          <w:sz w:val="24"/>
          <w:szCs w:val="24"/>
        </w:rPr>
        <w:t>职业健康监护</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第二十七条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对接触职业病危害的劳动者，煤矿应当按照国家有关规定组织上岗前、在岗期间和离岗时的职业健康检查，并将检查结果书面告知劳动者。职业健康检查费用由煤矿承担。职业健康检查由省级以上人民政府卫生行政部门批准的医疗卫生机构承担。</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第二十八条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不得安排未经上岗前职业健康检查的人员从事接触职业病危害的作业；不得安排有职业禁忌的人员从事其所禁忌的作业；不得安排未成年工从事接触职业病危害的作业；不得安排孕期、哺乳期的女职工从事对本人和胎儿、婴儿有危害的作业。</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第二十九条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劳动者接受职业健康检查应当视同正常出勤，煤矿企业不得以常规健康检查代替职业健康检查。接触职业病危害作业的劳动者的职业健康检查周期按照表</w:t>
      </w:r>
      <w:r w:rsidRPr="00631BE0">
        <w:rPr>
          <w:rFonts w:ascii="Times New Roman" w:eastAsia="宋体" w:hAnsi="Times New Roman" w:cs="Times New Roman"/>
          <w:kern w:val="0"/>
          <w:sz w:val="24"/>
          <w:szCs w:val="24"/>
        </w:rPr>
        <w:t>1</w:t>
      </w:r>
      <w:r w:rsidRPr="00631BE0">
        <w:rPr>
          <w:rFonts w:ascii="Times New Roman" w:eastAsia="宋体" w:hAnsi="Times New Roman" w:cs="宋体" w:hint="eastAsia"/>
          <w:kern w:val="0"/>
          <w:sz w:val="24"/>
          <w:szCs w:val="24"/>
        </w:rPr>
        <w:t>执行。</w:t>
      </w:r>
    </w:p>
    <w:p w:rsidR="00631BE0" w:rsidRPr="00631BE0" w:rsidRDefault="00631BE0" w:rsidP="00631BE0">
      <w:pPr>
        <w:widowControl/>
        <w:spacing w:afterLines="100" w:after="312" w:line="380" w:lineRule="exact"/>
        <w:ind w:firstLineChars="200" w:firstLine="480"/>
        <w:jc w:val="center"/>
        <w:rPr>
          <w:rFonts w:ascii="宋体" w:eastAsia="宋体" w:hAnsi="宋体" w:cs="宋体"/>
          <w:kern w:val="0"/>
          <w:sz w:val="24"/>
          <w:szCs w:val="24"/>
        </w:rPr>
      </w:pPr>
      <w:r w:rsidRPr="00631BE0">
        <w:rPr>
          <w:rFonts w:ascii="Times New Roman" w:eastAsia="宋体" w:hAnsi="Times New Roman" w:cs="宋体" w:hint="eastAsia"/>
          <w:kern w:val="0"/>
          <w:sz w:val="24"/>
          <w:szCs w:val="24"/>
        </w:rPr>
        <w:t>表</w:t>
      </w:r>
      <w:r w:rsidRPr="00631BE0">
        <w:rPr>
          <w:rFonts w:ascii="Times New Roman" w:eastAsia="宋体" w:hAnsi="Times New Roman" w:cs="Times New Roman"/>
          <w:kern w:val="0"/>
          <w:sz w:val="24"/>
          <w:szCs w:val="24"/>
        </w:rPr>
        <w:t xml:space="preserve">1 </w:t>
      </w:r>
      <w:r w:rsidRPr="00631BE0">
        <w:rPr>
          <w:rFonts w:ascii="Times New Roman" w:eastAsia="宋体" w:hAnsi="Times New Roman" w:cs="宋体" w:hint="eastAsia"/>
          <w:kern w:val="0"/>
          <w:sz w:val="24"/>
          <w:szCs w:val="24"/>
        </w:rPr>
        <w:t>接触职业病危害作业的劳动者的职业健康检查周期</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2596"/>
        <w:gridCol w:w="3420"/>
        <w:gridCol w:w="2506"/>
      </w:tblGrid>
      <w:tr w:rsidR="00631BE0" w:rsidRPr="00631BE0">
        <w:trPr>
          <w:jc w:val="center"/>
        </w:trPr>
        <w:tc>
          <w:tcPr>
            <w:tcW w:w="259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40" w:lineRule="atLeast"/>
              <w:jc w:val="center"/>
              <w:rPr>
                <w:rFonts w:ascii="宋体" w:eastAsia="宋体" w:hAnsi="宋体" w:cs="宋体"/>
                <w:kern w:val="0"/>
                <w:sz w:val="24"/>
                <w:szCs w:val="24"/>
              </w:rPr>
            </w:pPr>
            <w:r w:rsidRPr="00631BE0">
              <w:rPr>
                <w:rFonts w:ascii="宋体" w:eastAsia="宋体" w:hAnsi="宋体" w:cs="宋体" w:hint="eastAsia"/>
                <w:kern w:val="0"/>
                <w:sz w:val="24"/>
                <w:szCs w:val="24"/>
              </w:rPr>
              <w:t>接触有害物质</w:t>
            </w:r>
          </w:p>
        </w:tc>
        <w:tc>
          <w:tcPr>
            <w:tcW w:w="342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40" w:lineRule="atLeast"/>
              <w:jc w:val="center"/>
              <w:rPr>
                <w:rFonts w:ascii="宋体" w:eastAsia="宋体" w:hAnsi="宋体" w:cs="宋体"/>
                <w:kern w:val="0"/>
                <w:sz w:val="24"/>
                <w:szCs w:val="24"/>
              </w:rPr>
            </w:pPr>
            <w:r w:rsidRPr="00631BE0">
              <w:rPr>
                <w:rFonts w:ascii="宋体" w:eastAsia="宋体" w:hAnsi="宋体" w:cs="宋体" w:hint="eastAsia"/>
                <w:kern w:val="0"/>
                <w:sz w:val="24"/>
                <w:szCs w:val="24"/>
              </w:rPr>
              <w:t>体检对象</w:t>
            </w:r>
          </w:p>
        </w:tc>
        <w:tc>
          <w:tcPr>
            <w:tcW w:w="250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40" w:lineRule="atLeast"/>
              <w:jc w:val="center"/>
              <w:rPr>
                <w:rFonts w:ascii="宋体" w:eastAsia="宋体" w:hAnsi="宋体" w:cs="宋体"/>
                <w:kern w:val="0"/>
                <w:sz w:val="24"/>
                <w:szCs w:val="24"/>
              </w:rPr>
            </w:pPr>
            <w:r w:rsidRPr="00631BE0">
              <w:rPr>
                <w:rFonts w:ascii="宋体" w:eastAsia="宋体" w:hAnsi="宋体" w:cs="宋体" w:hint="eastAsia"/>
                <w:kern w:val="0"/>
                <w:sz w:val="24"/>
                <w:szCs w:val="24"/>
              </w:rPr>
              <w:t>检查周期</w:t>
            </w:r>
          </w:p>
        </w:tc>
      </w:tr>
      <w:tr w:rsidR="00631BE0" w:rsidRPr="00631BE0">
        <w:trPr>
          <w:jc w:val="center"/>
        </w:trPr>
        <w:tc>
          <w:tcPr>
            <w:tcW w:w="2596" w:type="dxa"/>
            <w:vMerge w:val="restar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40" w:lineRule="atLeast"/>
              <w:jc w:val="center"/>
              <w:rPr>
                <w:rFonts w:ascii="宋体" w:eastAsia="宋体" w:hAnsi="宋体" w:cs="宋体"/>
                <w:kern w:val="0"/>
                <w:sz w:val="24"/>
                <w:szCs w:val="24"/>
              </w:rPr>
            </w:pPr>
            <w:r w:rsidRPr="00631BE0">
              <w:rPr>
                <w:rFonts w:ascii="宋体" w:eastAsia="宋体" w:hAnsi="宋体" w:cs="宋体" w:hint="eastAsia"/>
                <w:kern w:val="0"/>
                <w:sz w:val="24"/>
                <w:szCs w:val="24"/>
              </w:rPr>
              <w:t>煤尘（以煤尘为主）</w:t>
            </w:r>
          </w:p>
        </w:tc>
        <w:tc>
          <w:tcPr>
            <w:tcW w:w="342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40" w:lineRule="atLeast"/>
              <w:jc w:val="center"/>
              <w:rPr>
                <w:rFonts w:ascii="宋体" w:eastAsia="宋体" w:hAnsi="宋体" w:cs="宋体"/>
                <w:kern w:val="0"/>
                <w:sz w:val="24"/>
                <w:szCs w:val="24"/>
              </w:rPr>
            </w:pPr>
            <w:r w:rsidRPr="00631BE0">
              <w:rPr>
                <w:rFonts w:ascii="宋体" w:eastAsia="宋体" w:hAnsi="宋体" w:cs="宋体" w:hint="eastAsia"/>
                <w:kern w:val="0"/>
                <w:sz w:val="24"/>
                <w:szCs w:val="24"/>
              </w:rPr>
              <w:t>在岗人员</w:t>
            </w:r>
          </w:p>
        </w:tc>
        <w:tc>
          <w:tcPr>
            <w:tcW w:w="250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40" w:lineRule="atLeast"/>
              <w:jc w:val="center"/>
              <w:rPr>
                <w:rFonts w:ascii="宋体" w:eastAsia="宋体" w:hAnsi="宋体" w:cs="宋体"/>
                <w:kern w:val="0"/>
                <w:sz w:val="24"/>
                <w:szCs w:val="24"/>
              </w:rPr>
            </w:pPr>
            <w:r w:rsidRPr="00631BE0">
              <w:rPr>
                <w:rFonts w:ascii="宋体" w:eastAsia="宋体" w:hAnsi="宋体" w:cs="宋体" w:hint="eastAsia"/>
                <w:kern w:val="0"/>
                <w:sz w:val="24"/>
                <w:szCs w:val="24"/>
              </w:rPr>
              <w:t>2年1次</w:t>
            </w:r>
          </w:p>
        </w:tc>
      </w:tr>
      <w:tr w:rsidR="00631BE0" w:rsidRPr="00631BE0">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631BE0" w:rsidRPr="00631BE0" w:rsidRDefault="00631BE0" w:rsidP="00631BE0">
            <w:pPr>
              <w:widowControl/>
              <w:jc w:val="left"/>
              <w:rPr>
                <w:rFonts w:ascii="宋体" w:eastAsia="宋体" w:hAnsi="宋体" w:cs="宋体"/>
                <w:kern w:val="0"/>
                <w:sz w:val="24"/>
                <w:szCs w:val="24"/>
              </w:rPr>
            </w:pPr>
          </w:p>
        </w:tc>
        <w:tc>
          <w:tcPr>
            <w:tcW w:w="342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40" w:lineRule="atLeast"/>
              <w:jc w:val="left"/>
              <w:rPr>
                <w:rFonts w:ascii="宋体" w:eastAsia="宋体" w:hAnsi="宋体" w:cs="宋体"/>
                <w:kern w:val="0"/>
                <w:sz w:val="24"/>
                <w:szCs w:val="24"/>
              </w:rPr>
            </w:pPr>
            <w:r w:rsidRPr="00631BE0">
              <w:rPr>
                <w:rFonts w:ascii="宋体" w:eastAsia="宋体" w:hAnsi="宋体" w:cs="宋体" w:hint="eastAsia"/>
                <w:kern w:val="0"/>
                <w:sz w:val="24"/>
                <w:szCs w:val="24"/>
              </w:rPr>
              <w:t>观察对象、Ⅰ期煤工尘肺患者</w:t>
            </w:r>
          </w:p>
        </w:tc>
        <w:tc>
          <w:tcPr>
            <w:tcW w:w="2506" w:type="dxa"/>
            <w:vMerge w:val="restar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40" w:lineRule="atLeast"/>
              <w:jc w:val="center"/>
              <w:rPr>
                <w:rFonts w:ascii="宋体" w:eastAsia="宋体" w:hAnsi="宋体" w:cs="宋体"/>
                <w:kern w:val="0"/>
                <w:sz w:val="24"/>
                <w:szCs w:val="24"/>
              </w:rPr>
            </w:pPr>
            <w:r w:rsidRPr="00631BE0">
              <w:rPr>
                <w:rFonts w:ascii="宋体" w:eastAsia="宋体" w:hAnsi="宋体" w:cs="宋体" w:hint="eastAsia"/>
                <w:kern w:val="0"/>
                <w:sz w:val="24"/>
                <w:szCs w:val="24"/>
              </w:rPr>
              <w:t>每年1次</w:t>
            </w:r>
          </w:p>
        </w:tc>
      </w:tr>
      <w:tr w:rsidR="00631BE0" w:rsidRPr="00631BE0">
        <w:trPr>
          <w:jc w:val="center"/>
        </w:trPr>
        <w:tc>
          <w:tcPr>
            <w:tcW w:w="259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40" w:lineRule="atLeast"/>
              <w:jc w:val="center"/>
              <w:rPr>
                <w:rFonts w:ascii="宋体" w:eastAsia="宋体" w:hAnsi="宋体" w:cs="宋体"/>
                <w:kern w:val="0"/>
                <w:sz w:val="24"/>
                <w:szCs w:val="24"/>
              </w:rPr>
            </w:pPr>
            <w:r w:rsidRPr="00631BE0">
              <w:rPr>
                <w:rFonts w:ascii="宋体" w:eastAsia="宋体" w:hAnsi="宋体" w:cs="宋体" w:hint="eastAsia"/>
                <w:kern w:val="0"/>
                <w:sz w:val="24"/>
                <w:szCs w:val="24"/>
              </w:rPr>
              <w:t>岩尘（以岩尘为主）</w:t>
            </w:r>
          </w:p>
        </w:tc>
        <w:tc>
          <w:tcPr>
            <w:tcW w:w="342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31BE0" w:rsidRPr="00631BE0" w:rsidRDefault="00631BE0" w:rsidP="00631BE0">
            <w:pPr>
              <w:widowControl/>
              <w:spacing w:line="340" w:lineRule="atLeast"/>
              <w:jc w:val="left"/>
              <w:rPr>
                <w:rFonts w:ascii="宋体" w:eastAsia="宋体" w:hAnsi="宋体" w:cs="宋体"/>
                <w:kern w:val="0"/>
                <w:sz w:val="24"/>
                <w:szCs w:val="24"/>
              </w:rPr>
            </w:pPr>
            <w:r w:rsidRPr="00631BE0">
              <w:rPr>
                <w:rFonts w:ascii="宋体" w:eastAsia="宋体" w:hAnsi="宋体" w:cs="宋体" w:hint="eastAsia"/>
                <w:kern w:val="0"/>
                <w:sz w:val="24"/>
                <w:szCs w:val="24"/>
              </w:rPr>
              <w:t>在岗人员、观察对象、Ⅰ期矽肺患者</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631BE0" w:rsidRPr="00631BE0" w:rsidRDefault="00631BE0" w:rsidP="00631BE0">
            <w:pPr>
              <w:widowControl/>
              <w:jc w:val="left"/>
              <w:rPr>
                <w:rFonts w:ascii="宋体" w:eastAsia="宋体" w:hAnsi="宋体" w:cs="宋体"/>
                <w:kern w:val="0"/>
                <w:sz w:val="24"/>
                <w:szCs w:val="24"/>
              </w:rPr>
            </w:pPr>
          </w:p>
        </w:tc>
      </w:tr>
      <w:tr w:rsidR="00631BE0" w:rsidRPr="00631BE0">
        <w:trPr>
          <w:jc w:val="center"/>
        </w:trPr>
        <w:tc>
          <w:tcPr>
            <w:tcW w:w="259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40" w:lineRule="atLeast"/>
              <w:jc w:val="center"/>
              <w:rPr>
                <w:rFonts w:ascii="宋体" w:eastAsia="宋体" w:hAnsi="宋体" w:cs="宋体"/>
                <w:kern w:val="0"/>
                <w:sz w:val="24"/>
                <w:szCs w:val="24"/>
              </w:rPr>
            </w:pPr>
            <w:r w:rsidRPr="00631BE0">
              <w:rPr>
                <w:rFonts w:ascii="宋体" w:eastAsia="宋体" w:hAnsi="宋体" w:cs="宋体" w:hint="eastAsia"/>
                <w:kern w:val="0"/>
                <w:sz w:val="24"/>
                <w:szCs w:val="24"/>
              </w:rPr>
              <w:t>噪声</w:t>
            </w:r>
          </w:p>
        </w:tc>
        <w:tc>
          <w:tcPr>
            <w:tcW w:w="342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40" w:lineRule="atLeast"/>
              <w:jc w:val="center"/>
              <w:rPr>
                <w:rFonts w:ascii="宋体" w:eastAsia="宋体" w:hAnsi="宋体" w:cs="宋体"/>
                <w:kern w:val="0"/>
                <w:sz w:val="24"/>
                <w:szCs w:val="24"/>
              </w:rPr>
            </w:pPr>
            <w:r w:rsidRPr="00631BE0">
              <w:rPr>
                <w:rFonts w:ascii="宋体" w:eastAsia="宋体" w:hAnsi="宋体" w:cs="宋体" w:hint="eastAsia"/>
                <w:kern w:val="0"/>
                <w:sz w:val="24"/>
                <w:szCs w:val="24"/>
              </w:rPr>
              <w:t>在岗人员</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631BE0" w:rsidRPr="00631BE0" w:rsidRDefault="00631BE0" w:rsidP="00631BE0">
            <w:pPr>
              <w:widowControl/>
              <w:jc w:val="left"/>
              <w:rPr>
                <w:rFonts w:ascii="宋体" w:eastAsia="宋体" w:hAnsi="宋体" w:cs="宋体"/>
                <w:kern w:val="0"/>
                <w:sz w:val="24"/>
                <w:szCs w:val="24"/>
              </w:rPr>
            </w:pPr>
          </w:p>
        </w:tc>
      </w:tr>
      <w:tr w:rsidR="00631BE0" w:rsidRPr="00631BE0">
        <w:trPr>
          <w:jc w:val="center"/>
        </w:trPr>
        <w:tc>
          <w:tcPr>
            <w:tcW w:w="259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40" w:lineRule="atLeast"/>
              <w:jc w:val="center"/>
              <w:rPr>
                <w:rFonts w:ascii="宋体" w:eastAsia="宋体" w:hAnsi="宋体" w:cs="宋体"/>
                <w:kern w:val="0"/>
                <w:sz w:val="24"/>
                <w:szCs w:val="24"/>
              </w:rPr>
            </w:pPr>
            <w:r w:rsidRPr="00631BE0">
              <w:rPr>
                <w:rFonts w:ascii="宋体" w:eastAsia="宋体" w:hAnsi="宋体" w:cs="宋体" w:hint="eastAsia"/>
                <w:kern w:val="0"/>
                <w:sz w:val="24"/>
                <w:szCs w:val="24"/>
              </w:rPr>
              <w:t>高温</w:t>
            </w:r>
          </w:p>
        </w:tc>
        <w:tc>
          <w:tcPr>
            <w:tcW w:w="342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40" w:lineRule="atLeast"/>
              <w:jc w:val="center"/>
              <w:rPr>
                <w:rFonts w:ascii="宋体" w:eastAsia="宋体" w:hAnsi="宋体" w:cs="宋体"/>
                <w:kern w:val="0"/>
                <w:sz w:val="24"/>
                <w:szCs w:val="24"/>
              </w:rPr>
            </w:pPr>
            <w:r w:rsidRPr="00631BE0">
              <w:rPr>
                <w:rFonts w:ascii="宋体" w:eastAsia="宋体" w:hAnsi="宋体" w:cs="宋体" w:hint="eastAsia"/>
                <w:kern w:val="0"/>
                <w:sz w:val="24"/>
                <w:szCs w:val="24"/>
              </w:rPr>
              <w:t>在岗人员</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631BE0" w:rsidRPr="00631BE0" w:rsidRDefault="00631BE0" w:rsidP="00631BE0">
            <w:pPr>
              <w:widowControl/>
              <w:jc w:val="left"/>
              <w:rPr>
                <w:rFonts w:ascii="宋体" w:eastAsia="宋体" w:hAnsi="宋体" w:cs="宋体"/>
                <w:kern w:val="0"/>
                <w:sz w:val="24"/>
                <w:szCs w:val="24"/>
              </w:rPr>
            </w:pPr>
          </w:p>
        </w:tc>
      </w:tr>
      <w:tr w:rsidR="00631BE0" w:rsidRPr="00631BE0">
        <w:trPr>
          <w:jc w:val="center"/>
        </w:trPr>
        <w:tc>
          <w:tcPr>
            <w:tcW w:w="259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40" w:lineRule="atLeast"/>
              <w:jc w:val="center"/>
              <w:rPr>
                <w:rFonts w:ascii="宋体" w:eastAsia="宋体" w:hAnsi="宋体" w:cs="宋体"/>
                <w:kern w:val="0"/>
                <w:sz w:val="24"/>
                <w:szCs w:val="24"/>
              </w:rPr>
            </w:pPr>
            <w:r w:rsidRPr="00631BE0">
              <w:rPr>
                <w:rFonts w:ascii="宋体" w:eastAsia="宋体" w:hAnsi="宋体" w:cs="宋体" w:hint="eastAsia"/>
                <w:kern w:val="0"/>
                <w:sz w:val="24"/>
                <w:szCs w:val="24"/>
              </w:rPr>
              <w:t>化学毒物</w:t>
            </w:r>
          </w:p>
        </w:tc>
        <w:tc>
          <w:tcPr>
            <w:tcW w:w="342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40" w:lineRule="atLeast"/>
              <w:jc w:val="center"/>
              <w:rPr>
                <w:rFonts w:ascii="宋体" w:eastAsia="宋体" w:hAnsi="宋体" w:cs="宋体"/>
                <w:kern w:val="0"/>
                <w:sz w:val="24"/>
                <w:szCs w:val="24"/>
              </w:rPr>
            </w:pPr>
            <w:r w:rsidRPr="00631BE0">
              <w:rPr>
                <w:rFonts w:ascii="宋体" w:eastAsia="宋体" w:hAnsi="宋体" w:cs="宋体" w:hint="eastAsia"/>
                <w:kern w:val="0"/>
                <w:sz w:val="24"/>
                <w:szCs w:val="24"/>
              </w:rPr>
              <w:t>在岗人员</w:t>
            </w:r>
          </w:p>
        </w:tc>
        <w:tc>
          <w:tcPr>
            <w:tcW w:w="250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40" w:lineRule="atLeast"/>
              <w:jc w:val="left"/>
              <w:rPr>
                <w:rFonts w:ascii="宋体" w:eastAsia="宋体" w:hAnsi="宋体" w:cs="宋体"/>
                <w:kern w:val="0"/>
                <w:sz w:val="24"/>
                <w:szCs w:val="24"/>
              </w:rPr>
            </w:pPr>
            <w:r w:rsidRPr="00631BE0">
              <w:rPr>
                <w:rFonts w:ascii="宋体" w:eastAsia="宋体" w:hAnsi="宋体" w:cs="宋体" w:hint="eastAsia"/>
                <w:kern w:val="0"/>
                <w:sz w:val="24"/>
                <w:szCs w:val="24"/>
              </w:rPr>
              <w:t>根据所接触的化学毒物确定检查周期</w:t>
            </w:r>
          </w:p>
        </w:tc>
      </w:tr>
      <w:tr w:rsidR="00631BE0" w:rsidRPr="00631BE0">
        <w:trPr>
          <w:trHeight w:val="482"/>
          <w:jc w:val="center"/>
        </w:trPr>
        <w:tc>
          <w:tcPr>
            <w:tcW w:w="8522" w:type="dxa"/>
            <w:gridSpan w:val="3"/>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40" w:lineRule="atLeast"/>
              <w:jc w:val="left"/>
              <w:rPr>
                <w:rFonts w:ascii="宋体" w:eastAsia="宋体" w:hAnsi="宋体" w:cs="宋体"/>
                <w:kern w:val="0"/>
                <w:sz w:val="24"/>
                <w:szCs w:val="24"/>
              </w:rPr>
            </w:pPr>
            <w:r w:rsidRPr="00631BE0">
              <w:rPr>
                <w:rFonts w:ascii="宋体" w:eastAsia="宋体" w:hAnsi="宋体" w:cs="宋体" w:hint="eastAsia"/>
                <w:kern w:val="0"/>
                <w:sz w:val="24"/>
                <w:szCs w:val="24"/>
              </w:rPr>
              <w:t>接触粉尘危害作业退休人员的职业健康检查周期按照有关规定执行</w:t>
            </w:r>
          </w:p>
        </w:tc>
      </w:tr>
    </w:tbl>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Times New Roman"/>
          <w:kern w:val="0"/>
          <w:sz w:val="24"/>
          <w:szCs w:val="24"/>
        </w:rPr>
        <w:t> </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lastRenderedPageBreak/>
        <w:t>第三十条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煤矿不得以劳动者上岗前职业健康检查代替在岗期间定期的职业健康检查，也不得以劳动者在岗期间职业健康检查代替离岗</w:t>
      </w:r>
      <w:proofErr w:type="gramStart"/>
      <w:r w:rsidRPr="00631BE0">
        <w:rPr>
          <w:rFonts w:ascii="Times New Roman" w:eastAsia="宋体" w:hAnsi="Times New Roman" w:cs="宋体" w:hint="eastAsia"/>
          <w:kern w:val="0"/>
          <w:sz w:val="24"/>
          <w:szCs w:val="24"/>
        </w:rPr>
        <w:t>时职业</w:t>
      </w:r>
      <w:proofErr w:type="gramEnd"/>
      <w:r w:rsidRPr="00631BE0">
        <w:rPr>
          <w:rFonts w:ascii="Times New Roman" w:eastAsia="宋体" w:hAnsi="Times New Roman" w:cs="宋体" w:hint="eastAsia"/>
          <w:kern w:val="0"/>
          <w:sz w:val="24"/>
          <w:szCs w:val="24"/>
        </w:rPr>
        <w:t>健康检查，但最后一次在岗期间的职业健康检查在离岗前的</w:t>
      </w:r>
      <w:r w:rsidRPr="00631BE0">
        <w:rPr>
          <w:rFonts w:ascii="Times New Roman" w:eastAsia="宋体" w:hAnsi="Times New Roman" w:cs="Times New Roman"/>
          <w:kern w:val="0"/>
          <w:sz w:val="24"/>
          <w:szCs w:val="24"/>
        </w:rPr>
        <w:t>90</w:t>
      </w:r>
      <w:r w:rsidRPr="00631BE0">
        <w:rPr>
          <w:rFonts w:ascii="Times New Roman" w:eastAsia="宋体" w:hAnsi="Times New Roman" w:cs="宋体" w:hint="eastAsia"/>
          <w:kern w:val="0"/>
          <w:sz w:val="24"/>
          <w:szCs w:val="24"/>
        </w:rPr>
        <w:t>日内的，可以视为离岗时检查。对未进行离岗前职业健康检查的劳动者，煤矿不得解除或者终止与其订立的劳动合同。</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第三十一条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煤矿应当根据职业健康检查报告，采取下列措施：</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（一）对有职业禁忌的劳动者，调离或者暂时脱离原工作岗位；</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（二）对健康损害可能与所从事的职业相关的劳动者，进行妥善安置；</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（三）对需要复查的劳动者，按照职业健康检查机构要求的时间安排复查和医学观察；</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（四）对疑似职业病病人，按照职业健康检查机构的建议安排其进行医学观察或者职业病诊断；</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（五）对存在职业病危害的岗位，改善劳动条件，完善职业病防护设施。</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第三十二条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煤矿应当为劳动者个人建立职业健康监护档案，并按照有关规定的期限妥善保存。</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职业健康监护档案应当包括劳动者个人基本情况、劳动者职业史和职业病危害接触史，历次职业健康检查结果及处理情况，职业病诊疗等资料。</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劳动者离开煤矿时，有权索取本人职业健康监护档案复印件，煤矿必须如实、无偿提供，并在所提供的复印件上签章。</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第三十三条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劳动者健康出现损害需要进行职业病诊断、鉴定的，煤矿企业应当如实提供职业病诊断、鉴定所需的劳动者职业史和职业病危害接触史、作业场所职业病危害因素检测结果等资料。</w:t>
      </w:r>
    </w:p>
    <w:p w:rsidR="00631BE0" w:rsidRPr="00631BE0" w:rsidRDefault="00631BE0" w:rsidP="00631BE0">
      <w:pPr>
        <w:widowControl/>
        <w:spacing w:afterLines="100" w:after="312" w:line="380" w:lineRule="exact"/>
        <w:ind w:firstLineChars="200" w:firstLine="482"/>
        <w:jc w:val="left"/>
        <w:rPr>
          <w:rFonts w:ascii="宋体" w:eastAsia="宋体" w:hAnsi="宋体" w:cs="宋体"/>
          <w:kern w:val="0"/>
          <w:sz w:val="24"/>
          <w:szCs w:val="24"/>
        </w:rPr>
      </w:pPr>
      <w:r w:rsidRPr="00631BE0">
        <w:rPr>
          <w:rFonts w:ascii="Times New Roman" w:eastAsia="宋体" w:hAnsi="Times New Roman" w:cs="宋体" w:hint="eastAsia"/>
          <w:b/>
          <w:kern w:val="0"/>
          <w:sz w:val="24"/>
          <w:szCs w:val="24"/>
        </w:rPr>
        <w:t>第六章</w:t>
      </w:r>
      <w:r w:rsidRPr="00631BE0">
        <w:rPr>
          <w:rFonts w:ascii="Times New Roman" w:eastAsia="宋体" w:hAnsi="Times New Roman" w:cs="Times New Roman"/>
          <w:b/>
          <w:kern w:val="0"/>
          <w:sz w:val="24"/>
          <w:szCs w:val="24"/>
        </w:rPr>
        <w:t xml:space="preserve"> </w:t>
      </w:r>
      <w:r w:rsidRPr="00631BE0">
        <w:rPr>
          <w:rFonts w:ascii="Times New Roman" w:eastAsia="宋体" w:hAnsi="Times New Roman" w:cs="宋体" w:hint="eastAsia"/>
          <w:b/>
          <w:kern w:val="0"/>
          <w:sz w:val="24"/>
          <w:szCs w:val="24"/>
        </w:rPr>
        <w:t>粉尘危害防治</w:t>
      </w:r>
    </w:p>
    <w:p w:rsidR="00631BE0" w:rsidRDefault="00631BE0" w:rsidP="00631BE0">
      <w:pPr>
        <w:widowControl/>
        <w:spacing w:afterLines="100" w:after="312" w:line="380" w:lineRule="exact"/>
        <w:ind w:firstLineChars="200" w:firstLine="480"/>
        <w:jc w:val="left"/>
        <w:rPr>
          <w:rFonts w:ascii="Times New Roman" w:eastAsia="宋体" w:hAnsi="Times New Roman" w:cs="宋体" w:hint="eastAsia"/>
          <w:kern w:val="0"/>
          <w:sz w:val="24"/>
          <w:szCs w:val="24"/>
        </w:rPr>
      </w:pPr>
      <w:r w:rsidRPr="00631BE0">
        <w:rPr>
          <w:rFonts w:ascii="Times New Roman" w:eastAsia="宋体" w:hAnsi="Times New Roman" w:cs="宋体" w:hint="eastAsia"/>
          <w:kern w:val="0"/>
          <w:sz w:val="24"/>
          <w:szCs w:val="24"/>
        </w:rPr>
        <w:t>第三十四条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煤矿应当在正常生产情况下对作业场所的粉尘浓度进行监测。粉尘浓度应当符合表</w:t>
      </w:r>
      <w:r w:rsidRPr="00631BE0">
        <w:rPr>
          <w:rFonts w:ascii="Times New Roman" w:eastAsia="宋体" w:hAnsi="Times New Roman" w:cs="Times New Roman"/>
          <w:kern w:val="0"/>
          <w:sz w:val="24"/>
          <w:szCs w:val="24"/>
        </w:rPr>
        <w:t>2</w:t>
      </w:r>
      <w:r w:rsidRPr="00631BE0">
        <w:rPr>
          <w:rFonts w:ascii="Times New Roman" w:eastAsia="宋体" w:hAnsi="Times New Roman" w:cs="宋体" w:hint="eastAsia"/>
          <w:kern w:val="0"/>
          <w:sz w:val="24"/>
          <w:szCs w:val="24"/>
        </w:rPr>
        <w:t>的要求；不符合要求的，应当采取有效措施。</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p>
    <w:p w:rsidR="00631BE0" w:rsidRPr="00631BE0" w:rsidRDefault="00631BE0" w:rsidP="00631BE0">
      <w:pPr>
        <w:widowControl/>
        <w:spacing w:afterLines="100" w:after="312" w:line="380" w:lineRule="exact"/>
        <w:ind w:firstLineChars="200" w:firstLine="480"/>
        <w:jc w:val="center"/>
        <w:rPr>
          <w:rFonts w:ascii="宋体" w:eastAsia="宋体" w:hAnsi="宋体" w:cs="宋体"/>
          <w:kern w:val="0"/>
          <w:sz w:val="24"/>
          <w:szCs w:val="24"/>
        </w:rPr>
      </w:pPr>
      <w:r w:rsidRPr="00631BE0">
        <w:rPr>
          <w:rFonts w:ascii="Times New Roman" w:eastAsia="宋体" w:hAnsi="Times New Roman" w:cs="宋体" w:hint="eastAsia"/>
          <w:kern w:val="0"/>
          <w:sz w:val="24"/>
          <w:szCs w:val="24"/>
        </w:rPr>
        <w:lastRenderedPageBreak/>
        <w:t>表</w:t>
      </w:r>
      <w:r w:rsidRPr="00631BE0">
        <w:rPr>
          <w:rFonts w:ascii="Times New Roman" w:eastAsia="宋体" w:hAnsi="Times New Roman" w:cs="Times New Roman"/>
          <w:kern w:val="0"/>
          <w:sz w:val="24"/>
          <w:szCs w:val="24"/>
        </w:rPr>
        <w:t xml:space="preserve">2 </w:t>
      </w:r>
      <w:r w:rsidRPr="00631BE0">
        <w:rPr>
          <w:rFonts w:ascii="Times New Roman" w:eastAsia="宋体" w:hAnsi="Times New Roman" w:cs="宋体" w:hint="eastAsia"/>
          <w:kern w:val="0"/>
          <w:sz w:val="24"/>
          <w:szCs w:val="24"/>
        </w:rPr>
        <w:t>煤矿作业场所粉尘浓度要求</w:t>
      </w:r>
    </w:p>
    <w:tbl>
      <w:tblPr>
        <w:tblW w:w="475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635"/>
        <w:gridCol w:w="2617"/>
        <w:gridCol w:w="1882"/>
        <w:gridCol w:w="1962"/>
      </w:tblGrid>
      <w:tr w:rsidR="00631BE0" w:rsidRPr="00631BE0">
        <w:trPr>
          <w:trHeight w:val="398"/>
          <w:jc w:val="center"/>
        </w:trPr>
        <w:tc>
          <w:tcPr>
            <w:tcW w:w="1000" w:type="pct"/>
            <w:vMerge w:val="restar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400" w:lineRule="atLeast"/>
              <w:jc w:val="center"/>
              <w:rPr>
                <w:rFonts w:ascii="宋体" w:eastAsia="宋体" w:hAnsi="宋体" w:cs="宋体"/>
                <w:kern w:val="0"/>
                <w:sz w:val="24"/>
                <w:szCs w:val="24"/>
              </w:rPr>
            </w:pPr>
            <w:r w:rsidRPr="00631BE0">
              <w:rPr>
                <w:rFonts w:ascii="宋体" w:eastAsia="宋体" w:hAnsi="宋体" w:cs="宋体" w:hint="eastAsia"/>
                <w:kern w:val="0"/>
                <w:sz w:val="24"/>
                <w:szCs w:val="21"/>
              </w:rPr>
              <w:t>粉尘种类</w:t>
            </w:r>
          </w:p>
        </w:tc>
        <w:tc>
          <w:tcPr>
            <w:tcW w:w="1600" w:type="pct"/>
            <w:vMerge w:val="restar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400" w:lineRule="atLeast"/>
              <w:jc w:val="center"/>
              <w:rPr>
                <w:rFonts w:ascii="宋体" w:eastAsia="宋体" w:hAnsi="宋体" w:cs="宋体"/>
                <w:kern w:val="0"/>
                <w:sz w:val="24"/>
                <w:szCs w:val="24"/>
              </w:rPr>
            </w:pPr>
            <w:r w:rsidRPr="00631BE0">
              <w:rPr>
                <w:rFonts w:ascii="宋体" w:eastAsia="宋体" w:hAnsi="宋体" w:cs="宋体" w:hint="eastAsia"/>
                <w:kern w:val="0"/>
                <w:sz w:val="24"/>
                <w:szCs w:val="21"/>
              </w:rPr>
              <w:t>游离Si○</w:t>
            </w:r>
            <w:r w:rsidRPr="00631BE0">
              <w:rPr>
                <w:rFonts w:ascii="宋体" w:eastAsia="宋体" w:hAnsi="宋体" w:cs="宋体" w:hint="eastAsia"/>
                <w:kern w:val="0"/>
                <w:sz w:val="16"/>
                <w:szCs w:val="16"/>
              </w:rPr>
              <w:t>２</w:t>
            </w:r>
            <w:r w:rsidRPr="00631BE0">
              <w:rPr>
                <w:rFonts w:ascii="宋体" w:eastAsia="宋体" w:hAnsi="宋体" w:cs="宋体" w:hint="eastAsia"/>
                <w:kern w:val="0"/>
                <w:sz w:val="24"/>
                <w:szCs w:val="21"/>
              </w:rPr>
              <w:t>含量（%）</w:t>
            </w:r>
          </w:p>
        </w:tc>
        <w:tc>
          <w:tcPr>
            <w:tcW w:w="2350" w:type="pct"/>
            <w:gridSpan w:val="2"/>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31BE0" w:rsidRPr="00631BE0" w:rsidRDefault="00631BE0" w:rsidP="00631BE0">
            <w:pPr>
              <w:widowControl/>
              <w:spacing w:line="400" w:lineRule="atLeast"/>
              <w:jc w:val="center"/>
              <w:rPr>
                <w:rFonts w:ascii="宋体" w:eastAsia="宋体" w:hAnsi="宋体" w:cs="宋体"/>
                <w:kern w:val="0"/>
                <w:sz w:val="24"/>
                <w:szCs w:val="24"/>
              </w:rPr>
            </w:pPr>
            <w:r w:rsidRPr="00631BE0">
              <w:rPr>
                <w:rFonts w:ascii="宋体" w:eastAsia="宋体" w:hAnsi="宋体" w:cs="宋体" w:hint="eastAsia"/>
                <w:kern w:val="0"/>
                <w:sz w:val="24"/>
                <w:szCs w:val="21"/>
              </w:rPr>
              <w:t>时间加权平均容许浓度（mg/m</w:t>
            </w:r>
            <w:r w:rsidRPr="00631BE0">
              <w:rPr>
                <w:rFonts w:ascii="宋体" w:eastAsia="宋体" w:hAnsi="宋体" w:cs="宋体" w:hint="eastAsia"/>
                <w:kern w:val="0"/>
                <w:sz w:val="24"/>
                <w:szCs w:val="21"/>
                <w:vertAlign w:val="superscript"/>
              </w:rPr>
              <w:t>3</w:t>
            </w:r>
            <w:r w:rsidRPr="00631BE0">
              <w:rPr>
                <w:rFonts w:ascii="宋体" w:eastAsia="宋体" w:hAnsi="宋体" w:cs="宋体" w:hint="eastAsia"/>
                <w:kern w:val="0"/>
                <w:sz w:val="24"/>
                <w:szCs w:val="21"/>
              </w:rPr>
              <w:t>）</w:t>
            </w:r>
          </w:p>
        </w:tc>
      </w:tr>
      <w:tr w:rsidR="00631BE0" w:rsidRPr="00631BE0">
        <w:trPr>
          <w:trHeight w:val="397"/>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631BE0" w:rsidRPr="00631BE0" w:rsidRDefault="00631BE0" w:rsidP="00631BE0">
            <w:pPr>
              <w:widowControl/>
              <w:jc w:val="left"/>
              <w:rPr>
                <w:rFonts w:ascii="宋体" w:eastAsia="宋体" w:hAnsi="宋体" w:cs="宋体"/>
                <w:kern w:val="0"/>
                <w:sz w:val="24"/>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631BE0" w:rsidRPr="00631BE0" w:rsidRDefault="00631BE0" w:rsidP="00631BE0">
            <w:pPr>
              <w:widowControl/>
              <w:jc w:val="left"/>
              <w:rPr>
                <w:rFonts w:ascii="宋体" w:eastAsia="宋体" w:hAnsi="宋体" w:cs="宋体"/>
                <w:kern w:val="0"/>
                <w:sz w:val="24"/>
                <w:szCs w:val="24"/>
              </w:rPr>
            </w:pPr>
          </w:p>
        </w:tc>
        <w:tc>
          <w:tcPr>
            <w:tcW w:w="115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31BE0" w:rsidRPr="00631BE0" w:rsidRDefault="00631BE0" w:rsidP="00631BE0">
            <w:pPr>
              <w:widowControl/>
              <w:spacing w:line="400" w:lineRule="atLeast"/>
              <w:jc w:val="center"/>
              <w:rPr>
                <w:rFonts w:ascii="宋体" w:eastAsia="宋体" w:hAnsi="宋体" w:cs="宋体"/>
                <w:kern w:val="0"/>
                <w:sz w:val="24"/>
                <w:szCs w:val="24"/>
              </w:rPr>
            </w:pPr>
            <w:r w:rsidRPr="00631BE0">
              <w:rPr>
                <w:rFonts w:ascii="宋体" w:eastAsia="宋体" w:hAnsi="宋体" w:cs="宋体" w:hint="eastAsia"/>
                <w:kern w:val="0"/>
                <w:sz w:val="24"/>
                <w:szCs w:val="21"/>
              </w:rPr>
              <w:t>总粉尘</w:t>
            </w:r>
          </w:p>
        </w:tc>
        <w:tc>
          <w:tcPr>
            <w:tcW w:w="115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31BE0" w:rsidRPr="00631BE0" w:rsidRDefault="00631BE0" w:rsidP="00631BE0">
            <w:pPr>
              <w:widowControl/>
              <w:spacing w:line="400" w:lineRule="atLeast"/>
              <w:jc w:val="center"/>
              <w:rPr>
                <w:rFonts w:ascii="宋体" w:eastAsia="宋体" w:hAnsi="宋体" w:cs="宋体"/>
                <w:kern w:val="0"/>
                <w:sz w:val="24"/>
                <w:szCs w:val="24"/>
              </w:rPr>
            </w:pPr>
            <w:r w:rsidRPr="00631BE0">
              <w:rPr>
                <w:rFonts w:ascii="宋体" w:eastAsia="宋体" w:hAnsi="宋体" w:cs="宋体" w:hint="eastAsia"/>
                <w:kern w:val="0"/>
                <w:sz w:val="24"/>
                <w:szCs w:val="21"/>
              </w:rPr>
              <w:t>呼吸性粉尘</w:t>
            </w:r>
          </w:p>
        </w:tc>
      </w:tr>
      <w:tr w:rsidR="00631BE0" w:rsidRPr="00631BE0">
        <w:trPr>
          <w:jc w:val="center"/>
        </w:trPr>
        <w:tc>
          <w:tcPr>
            <w:tcW w:w="100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400" w:lineRule="atLeast"/>
              <w:jc w:val="center"/>
              <w:rPr>
                <w:rFonts w:ascii="宋体" w:eastAsia="宋体" w:hAnsi="宋体" w:cs="宋体"/>
                <w:kern w:val="0"/>
                <w:sz w:val="24"/>
                <w:szCs w:val="24"/>
              </w:rPr>
            </w:pPr>
            <w:r w:rsidRPr="00631BE0">
              <w:rPr>
                <w:rFonts w:ascii="宋体" w:eastAsia="宋体" w:hAnsi="宋体" w:cs="宋体" w:hint="eastAsia"/>
                <w:kern w:val="0"/>
                <w:sz w:val="24"/>
                <w:szCs w:val="21"/>
              </w:rPr>
              <w:t>煤尘</w:t>
            </w:r>
          </w:p>
        </w:tc>
        <w:tc>
          <w:tcPr>
            <w:tcW w:w="160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31BE0" w:rsidRPr="00631BE0" w:rsidRDefault="00631BE0" w:rsidP="00631BE0">
            <w:pPr>
              <w:widowControl/>
              <w:spacing w:line="400" w:lineRule="atLeast"/>
              <w:jc w:val="center"/>
              <w:rPr>
                <w:rFonts w:ascii="宋体" w:eastAsia="宋体" w:hAnsi="宋体" w:cs="宋体"/>
                <w:kern w:val="0"/>
                <w:sz w:val="24"/>
                <w:szCs w:val="24"/>
              </w:rPr>
            </w:pPr>
            <w:r w:rsidRPr="00631BE0">
              <w:rPr>
                <w:rFonts w:ascii="宋体" w:eastAsia="宋体" w:hAnsi="宋体" w:cs="宋体" w:hint="eastAsia"/>
                <w:kern w:val="0"/>
                <w:sz w:val="24"/>
                <w:szCs w:val="21"/>
              </w:rPr>
              <w:t>＜10</w:t>
            </w:r>
          </w:p>
        </w:tc>
        <w:tc>
          <w:tcPr>
            <w:tcW w:w="115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400" w:lineRule="atLeast"/>
              <w:jc w:val="center"/>
              <w:rPr>
                <w:rFonts w:ascii="宋体" w:eastAsia="宋体" w:hAnsi="宋体" w:cs="宋体"/>
                <w:kern w:val="0"/>
                <w:sz w:val="24"/>
                <w:szCs w:val="24"/>
              </w:rPr>
            </w:pPr>
            <w:r w:rsidRPr="00631BE0">
              <w:rPr>
                <w:rFonts w:ascii="宋体" w:eastAsia="宋体" w:hAnsi="宋体" w:cs="宋体" w:hint="eastAsia"/>
                <w:kern w:val="0"/>
                <w:sz w:val="24"/>
                <w:szCs w:val="21"/>
              </w:rPr>
              <w:t>4</w:t>
            </w:r>
          </w:p>
        </w:tc>
        <w:tc>
          <w:tcPr>
            <w:tcW w:w="115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400" w:lineRule="atLeast"/>
              <w:jc w:val="center"/>
              <w:rPr>
                <w:rFonts w:ascii="宋体" w:eastAsia="宋体" w:hAnsi="宋体" w:cs="宋体"/>
                <w:kern w:val="0"/>
                <w:sz w:val="24"/>
                <w:szCs w:val="24"/>
              </w:rPr>
            </w:pPr>
            <w:r w:rsidRPr="00631BE0">
              <w:rPr>
                <w:rFonts w:ascii="宋体" w:eastAsia="宋体" w:hAnsi="宋体" w:cs="宋体" w:hint="eastAsia"/>
                <w:kern w:val="0"/>
                <w:sz w:val="24"/>
                <w:szCs w:val="21"/>
              </w:rPr>
              <w:t>2.5</w:t>
            </w:r>
          </w:p>
        </w:tc>
      </w:tr>
      <w:tr w:rsidR="00631BE0" w:rsidRPr="00631BE0">
        <w:trPr>
          <w:jc w:val="center"/>
        </w:trPr>
        <w:tc>
          <w:tcPr>
            <w:tcW w:w="1000" w:type="pct"/>
            <w:vMerge w:val="restar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400" w:lineRule="atLeast"/>
              <w:jc w:val="center"/>
              <w:rPr>
                <w:rFonts w:ascii="宋体" w:eastAsia="宋体" w:hAnsi="宋体" w:cs="宋体"/>
                <w:kern w:val="0"/>
                <w:sz w:val="24"/>
                <w:szCs w:val="24"/>
              </w:rPr>
            </w:pPr>
            <w:proofErr w:type="gramStart"/>
            <w:r w:rsidRPr="00631BE0">
              <w:rPr>
                <w:rFonts w:ascii="宋体" w:eastAsia="宋体" w:hAnsi="宋体" w:cs="宋体" w:hint="eastAsia"/>
                <w:kern w:val="0"/>
                <w:sz w:val="24"/>
                <w:szCs w:val="21"/>
              </w:rPr>
              <w:t>矽尘</w:t>
            </w:r>
            <w:proofErr w:type="gramEnd"/>
          </w:p>
        </w:tc>
        <w:tc>
          <w:tcPr>
            <w:tcW w:w="160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400" w:lineRule="atLeast"/>
              <w:jc w:val="center"/>
              <w:rPr>
                <w:rFonts w:ascii="宋体" w:eastAsia="宋体" w:hAnsi="宋体" w:cs="宋体"/>
                <w:kern w:val="0"/>
                <w:sz w:val="24"/>
                <w:szCs w:val="24"/>
              </w:rPr>
            </w:pPr>
            <w:r w:rsidRPr="00631BE0">
              <w:rPr>
                <w:rFonts w:ascii="宋体" w:eastAsia="宋体" w:hAnsi="宋体" w:cs="宋体" w:hint="eastAsia"/>
                <w:kern w:val="0"/>
                <w:sz w:val="24"/>
                <w:szCs w:val="21"/>
              </w:rPr>
              <w:t>10≤～≤50</w:t>
            </w:r>
          </w:p>
        </w:tc>
        <w:tc>
          <w:tcPr>
            <w:tcW w:w="115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31BE0" w:rsidRPr="00631BE0" w:rsidRDefault="00631BE0" w:rsidP="00631BE0">
            <w:pPr>
              <w:widowControl/>
              <w:spacing w:line="400" w:lineRule="atLeast"/>
              <w:jc w:val="center"/>
              <w:rPr>
                <w:rFonts w:ascii="宋体" w:eastAsia="宋体" w:hAnsi="宋体" w:cs="宋体"/>
                <w:kern w:val="0"/>
                <w:sz w:val="24"/>
                <w:szCs w:val="24"/>
              </w:rPr>
            </w:pPr>
            <w:r w:rsidRPr="00631BE0">
              <w:rPr>
                <w:rFonts w:ascii="宋体" w:eastAsia="宋体" w:hAnsi="宋体" w:cs="宋体" w:hint="eastAsia"/>
                <w:kern w:val="0"/>
                <w:sz w:val="24"/>
                <w:szCs w:val="21"/>
              </w:rPr>
              <w:t>1</w:t>
            </w:r>
          </w:p>
        </w:tc>
        <w:tc>
          <w:tcPr>
            <w:tcW w:w="115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31BE0" w:rsidRPr="00631BE0" w:rsidRDefault="00631BE0" w:rsidP="00631BE0">
            <w:pPr>
              <w:widowControl/>
              <w:spacing w:line="400" w:lineRule="atLeast"/>
              <w:jc w:val="center"/>
              <w:rPr>
                <w:rFonts w:ascii="宋体" w:eastAsia="宋体" w:hAnsi="宋体" w:cs="宋体"/>
                <w:kern w:val="0"/>
                <w:sz w:val="24"/>
                <w:szCs w:val="24"/>
              </w:rPr>
            </w:pPr>
            <w:r w:rsidRPr="00631BE0">
              <w:rPr>
                <w:rFonts w:ascii="宋体" w:eastAsia="宋体" w:hAnsi="宋体" w:cs="宋体" w:hint="eastAsia"/>
                <w:kern w:val="0"/>
                <w:sz w:val="24"/>
                <w:szCs w:val="21"/>
              </w:rPr>
              <w:t>0.7</w:t>
            </w:r>
          </w:p>
        </w:tc>
      </w:tr>
      <w:tr w:rsidR="00631BE0" w:rsidRPr="00631BE0">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631BE0" w:rsidRPr="00631BE0" w:rsidRDefault="00631BE0" w:rsidP="00631BE0">
            <w:pPr>
              <w:widowControl/>
              <w:jc w:val="left"/>
              <w:rPr>
                <w:rFonts w:ascii="宋体" w:eastAsia="宋体" w:hAnsi="宋体" w:cs="宋体"/>
                <w:kern w:val="0"/>
                <w:sz w:val="24"/>
                <w:szCs w:val="24"/>
              </w:rPr>
            </w:pPr>
          </w:p>
        </w:tc>
        <w:tc>
          <w:tcPr>
            <w:tcW w:w="160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400" w:lineRule="atLeast"/>
              <w:jc w:val="center"/>
              <w:rPr>
                <w:rFonts w:ascii="宋体" w:eastAsia="宋体" w:hAnsi="宋体" w:cs="宋体"/>
                <w:kern w:val="0"/>
                <w:sz w:val="24"/>
                <w:szCs w:val="24"/>
              </w:rPr>
            </w:pPr>
            <w:r w:rsidRPr="00631BE0">
              <w:rPr>
                <w:rFonts w:ascii="宋体" w:eastAsia="宋体" w:hAnsi="宋体" w:cs="宋体" w:hint="eastAsia"/>
                <w:kern w:val="0"/>
                <w:sz w:val="24"/>
                <w:szCs w:val="21"/>
              </w:rPr>
              <w:t>50＜～≤80</w:t>
            </w:r>
          </w:p>
        </w:tc>
        <w:tc>
          <w:tcPr>
            <w:tcW w:w="115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31BE0" w:rsidRPr="00631BE0" w:rsidRDefault="00631BE0" w:rsidP="00631BE0">
            <w:pPr>
              <w:widowControl/>
              <w:spacing w:line="400" w:lineRule="atLeast"/>
              <w:jc w:val="center"/>
              <w:rPr>
                <w:rFonts w:ascii="宋体" w:eastAsia="宋体" w:hAnsi="宋体" w:cs="宋体"/>
                <w:kern w:val="0"/>
                <w:sz w:val="24"/>
                <w:szCs w:val="24"/>
              </w:rPr>
            </w:pPr>
            <w:r w:rsidRPr="00631BE0">
              <w:rPr>
                <w:rFonts w:ascii="宋体" w:eastAsia="宋体" w:hAnsi="宋体" w:cs="宋体" w:hint="eastAsia"/>
                <w:kern w:val="0"/>
                <w:sz w:val="24"/>
                <w:szCs w:val="21"/>
              </w:rPr>
              <w:t>0.7</w:t>
            </w:r>
          </w:p>
        </w:tc>
        <w:tc>
          <w:tcPr>
            <w:tcW w:w="115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31BE0" w:rsidRPr="00631BE0" w:rsidRDefault="00631BE0" w:rsidP="00631BE0">
            <w:pPr>
              <w:widowControl/>
              <w:spacing w:line="400" w:lineRule="atLeast"/>
              <w:jc w:val="center"/>
              <w:rPr>
                <w:rFonts w:ascii="宋体" w:eastAsia="宋体" w:hAnsi="宋体" w:cs="宋体"/>
                <w:kern w:val="0"/>
                <w:sz w:val="24"/>
                <w:szCs w:val="24"/>
              </w:rPr>
            </w:pPr>
            <w:r w:rsidRPr="00631BE0">
              <w:rPr>
                <w:rFonts w:ascii="宋体" w:eastAsia="宋体" w:hAnsi="宋体" w:cs="宋体" w:hint="eastAsia"/>
                <w:kern w:val="0"/>
                <w:sz w:val="24"/>
                <w:szCs w:val="21"/>
              </w:rPr>
              <w:t>0.3</w:t>
            </w:r>
          </w:p>
        </w:tc>
      </w:tr>
      <w:tr w:rsidR="00631BE0" w:rsidRPr="00631BE0">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631BE0" w:rsidRPr="00631BE0" w:rsidRDefault="00631BE0" w:rsidP="00631BE0">
            <w:pPr>
              <w:widowControl/>
              <w:jc w:val="left"/>
              <w:rPr>
                <w:rFonts w:ascii="宋体" w:eastAsia="宋体" w:hAnsi="宋体" w:cs="宋体"/>
                <w:kern w:val="0"/>
                <w:sz w:val="24"/>
                <w:szCs w:val="24"/>
              </w:rPr>
            </w:pPr>
          </w:p>
        </w:tc>
        <w:tc>
          <w:tcPr>
            <w:tcW w:w="160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400" w:lineRule="atLeast"/>
              <w:jc w:val="center"/>
              <w:rPr>
                <w:rFonts w:ascii="宋体" w:eastAsia="宋体" w:hAnsi="宋体" w:cs="宋体"/>
                <w:kern w:val="0"/>
                <w:sz w:val="24"/>
                <w:szCs w:val="24"/>
              </w:rPr>
            </w:pPr>
            <w:r w:rsidRPr="00631BE0">
              <w:rPr>
                <w:rFonts w:ascii="宋体" w:eastAsia="宋体" w:hAnsi="宋体" w:cs="宋体" w:hint="eastAsia"/>
                <w:kern w:val="0"/>
                <w:sz w:val="24"/>
                <w:szCs w:val="21"/>
              </w:rPr>
              <w:t>＞80</w:t>
            </w:r>
          </w:p>
        </w:tc>
        <w:tc>
          <w:tcPr>
            <w:tcW w:w="115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31BE0" w:rsidRPr="00631BE0" w:rsidRDefault="00631BE0" w:rsidP="00631BE0">
            <w:pPr>
              <w:widowControl/>
              <w:spacing w:line="400" w:lineRule="atLeast"/>
              <w:jc w:val="center"/>
              <w:rPr>
                <w:rFonts w:ascii="宋体" w:eastAsia="宋体" w:hAnsi="宋体" w:cs="宋体"/>
                <w:kern w:val="0"/>
                <w:sz w:val="24"/>
                <w:szCs w:val="24"/>
              </w:rPr>
            </w:pPr>
            <w:r w:rsidRPr="00631BE0">
              <w:rPr>
                <w:rFonts w:ascii="宋体" w:eastAsia="宋体" w:hAnsi="宋体" w:cs="宋体" w:hint="eastAsia"/>
                <w:kern w:val="0"/>
                <w:sz w:val="24"/>
                <w:szCs w:val="21"/>
              </w:rPr>
              <w:t>0.5</w:t>
            </w:r>
          </w:p>
        </w:tc>
        <w:tc>
          <w:tcPr>
            <w:tcW w:w="115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31BE0" w:rsidRPr="00631BE0" w:rsidRDefault="00631BE0" w:rsidP="00631BE0">
            <w:pPr>
              <w:widowControl/>
              <w:spacing w:line="400" w:lineRule="atLeast"/>
              <w:jc w:val="center"/>
              <w:rPr>
                <w:rFonts w:ascii="宋体" w:eastAsia="宋体" w:hAnsi="宋体" w:cs="宋体"/>
                <w:kern w:val="0"/>
                <w:sz w:val="24"/>
                <w:szCs w:val="24"/>
              </w:rPr>
            </w:pPr>
            <w:r w:rsidRPr="00631BE0">
              <w:rPr>
                <w:rFonts w:ascii="宋体" w:eastAsia="宋体" w:hAnsi="宋体" w:cs="宋体" w:hint="eastAsia"/>
                <w:kern w:val="0"/>
                <w:sz w:val="24"/>
                <w:szCs w:val="21"/>
              </w:rPr>
              <w:t>0.2</w:t>
            </w:r>
          </w:p>
        </w:tc>
      </w:tr>
      <w:tr w:rsidR="00631BE0" w:rsidRPr="00631BE0">
        <w:trPr>
          <w:jc w:val="center"/>
        </w:trPr>
        <w:tc>
          <w:tcPr>
            <w:tcW w:w="100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400" w:lineRule="atLeast"/>
              <w:jc w:val="center"/>
              <w:rPr>
                <w:rFonts w:ascii="宋体" w:eastAsia="宋体" w:hAnsi="宋体" w:cs="宋体"/>
                <w:kern w:val="0"/>
                <w:sz w:val="24"/>
                <w:szCs w:val="24"/>
              </w:rPr>
            </w:pPr>
            <w:r w:rsidRPr="00631BE0">
              <w:rPr>
                <w:rFonts w:ascii="宋体" w:eastAsia="宋体" w:hAnsi="宋体" w:cs="宋体" w:hint="eastAsia"/>
                <w:kern w:val="0"/>
                <w:sz w:val="24"/>
                <w:szCs w:val="21"/>
              </w:rPr>
              <w:t>水泥尘</w:t>
            </w:r>
          </w:p>
        </w:tc>
        <w:tc>
          <w:tcPr>
            <w:tcW w:w="160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31BE0" w:rsidRPr="00631BE0" w:rsidRDefault="00631BE0" w:rsidP="00631BE0">
            <w:pPr>
              <w:widowControl/>
              <w:spacing w:line="400" w:lineRule="atLeast"/>
              <w:jc w:val="center"/>
              <w:rPr>
                <w:rFonts w:ascii="宋体" w:eastAsia="宋体" w:hAnsi="宋体" w:cs="宋体"/>
                <w:kern w:val="0"/>
                <w:sz w:val="24"/>
                <w:szCs w:val="24"/>
              </w:rPr>
            </w:pPr>
            <w:r w:rsidRPr="00631BE0">
              <w:rPr>
                <w:rFonts w:ascii="宋体" w:eastAsia="宋体" w:hAnsi="宋体" w:cs="宋体" w:hint="eastAsia"/>
                <w:kern w:val="0"/>
                <w:sz w:val="24"/>
                <w:szCs w:val="21"/>
              </w:rPr>
              <w:t>＜10</w:t>
            </w:r>
          </w:p>
        </w:tc>
        <w:tc>
          <w:tcPr>
            <w:tcW w:w="115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400" w:lineRule="atLeast"/>
              <w:jc w:val="center"/>
              <w:rPr>
                <w:rFonts w:ascii="宋体" w:eastAsia="宋体" w:hAnsi="宋体" w:cs="宋体"/>
                <w:kern w:val="0"/>
                <w:sz w:val="24"/>
                <w:szCs w:val="24"/>
              </w:rPr>
            </w:pPr>
            <w:r w:rsidRPr="00631BE0">
              <w:rPr>
                <w:rFonts w:ascii="宋体" w:eastAsia="宋体" w:hAnsi="宋体" w:cs="宋体" w:hint="eastAsia"/>
                <w:kern w:val="0"/>
                <w:sz w:val="24"/>
                <w:szCs w:val="21"/>
              </w:rPr>
              <w:t>4</w:t>
            </w:r>
          </w:p>
        </w:tc>
        <w:tc>
          <w:tcPr>
            <w:tcW w:w="115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400" w:lineRule="atLeast"/>
              <w:jc w:val="center"/>
              <w:rPr>
                <w:rFonts w:ascii="宋体" w:eastAsia="宋体" w:hAnsi="宋体" w:cs="宋体"/>
                <w:kern w:val="0"/>
                <w:sz w:val="24"/>
                <w:szCs w:val="24"/>
              </w:rPr>
            </w:pPr>
            <w:r w:rsidRPr="00631BE0">
              <w:rPr>
                <w:rFonts w:ascii="宋体" w:eastAsia="宋体" w:hAnsi="宋体" w:cs="宋体" w:hint="eastAsia"/>
                <w:kern w:val="0"/>
                <w:sz w:val="24"/>
                <w:szCs w:val="21"/>
              </w:rPr>
              <w:t>1.5</w:t>
            </w:r>
          </w:p>
        </w:tc>
      </w:tr>
    </w:tbl>
    <w:p w:rsidR="00631BE0" w:rsidRPr="00631BE0" w:rsidRDefault="00631BE0" w:rsidP="00631BE0">
      <w:pPr>
        <w:widowControl/>
        <w:spacing w:line="380" w:lineRule="atLeast"/>
        <w:ind w:firstLine="480"/>
        <w:jc w:val="left"/>
        <w:rPr>
          <w:rFonts w:ascii="宋体" w:eastAsia="宋体" w:hAnsi="宋体" w:cs="宋体"/>
          <w:kern w:val="0"/>
          <w:sz w:val="24"/>
          <w:szCs w:val="24"/>
        </w:rPr>
      </w:pPr>
      <w:r w:rsidRPr="00631BE0">
        <w:rPr>
          <w:rFonts w:ascii="Simsun" w:eastAsia="宋体" w:hAnsi="Simsun" w:cs="宋体"/>
          <w:color w:val="000000"/>
          <w:kern w:val="0"/>
          <w:sz w:val="27"/>
          <w:szCs w:val="27"/>
        </w:rPr>
        <w:t> </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第三十五条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煤矿进行粉尘监测时，其监测点的选择和布置应当符合表</w:t>
      </w:r>
      <w:r w:rsidRPr="00631BE0">
        <w:rPr>
          <w:rFonts w:ascii="Times New Roman" w:eastAsia="宋体" w:hAnsi="Times New Roman" w:cs="Times New Roman"/>
          <w:kern w:val="0"/>
          <w:sz w:val="24"/>
          <w:szCs w:val="24"/>
        </w:rPr>
        <w:t>3</w:t>
      </w:r>
      <w:r w:rsidRPr="00631BE0">
        <w:rPr>
          <w:rFonts w:ascii="Times New Roman" w:eastAsia="宋体" w:hAnsi="Times New Roman" w:cs="宋体" w:hint="eastAsia"/>
          <w:kern w:val="0"/>
          <w:sz w:val="24"/>
          <w:szCs w:val="24"/>
        </w:rPr>
        <w:t>的要求。</w:t>
      </w:r>
    </w:p>
    <w:p w:rsidR="00631BE0" w:rsidRPr="00631BE0" w:rsidRDefault="00631BE0" w:rsidP="00631BE0">
      <w:pPr>
        <w:widowControl/>
        <w:spacing w:afterLines="100" w:after="312" w:line="380" w:lineRule="exact"/>
        <w:ind w:firstLineChars="200" w:firstLine="480"/>
        <w:jc w:val="center"/>
        <w:rPr>
          <w:rFonts w:ascii="宋体" w:eastAsia="宋体" w:hAnsi="宋体" w:cs="宋体"/>
          <w:kern w:val="0"/>
          <w:sz w:val="24"/>
          <w:szCs w:val="24"/>
        </w:rPr>
      </w:pPr>
      <w:r w:rsidRPr="00631BE0">
        <w:rPr>
          <w:rFonts w:ascii="Times New Roman" w:eastAsia="宋体" w:hAnsi="Times New Roman" w:cs="宋体" w:hint="eastAsia"/>
          <w:kern w:val="0"/>
          <w:sz w:val="24"/>
          <w:szCs w:val="24"/>
        </w:rPr>
        <w:t>表</w:t>
      </w:r>
      <w:r w:rsidRPr="00631BE0">
        <w:rPr>
          <w:rFonts w:ascii="Times New Roman" w:eastAsia="宋体" w:hAnsi="Times New Roman" w:cs="Times New Roman"/>
          <w:kern w:val="0"/>
          <w:sz w:val="24"/>
          <w:szCs w:val="24"/>
        </w:rPr>
        <w:t xml:space="preserve">3 </w:t>
      </w:r>
      <w:r w:rsidRPr="00631BE0">
        <w:rPr>
          <w:rFonts w:ascii="Times New Roman" w:eastAsia="宋体" w:hAnsi="Times New Roman" w:cs="宋体" w:hint="eastAsia"/>
          <w:kern w:val="0"/>
          <w:sz w:val="24"/>
          <w:szCs w:val="24"/>
        </w:rPr>
        <w:t>煤矿作业场所</w:t>
      </w:r>
      <w:proofErr w:type="gramStart"/>
      <w:r w:rsidRPr="00631BE0">
        <w:rPr>
          <w:rFonts w:ascii="Times New Roman" w:eastAsia="宋体" w:hAnsi="Times New Roman" w:cs="宋体" w:hint="eastAsia"/>
          <w:kern w:val="0"/>
          <w:sz w:val="24"/>
          <w:szCs w:val="24"/>
        </w:rPr>
        <w:t>测尘点</w:t>
      </w:r>
      <w:proofErr w:type="gramEnd"/>
      <w:r w:rsidRPr="00631BE0">
        <w:rPr>
          <w:rFonts w:ascii="Times New Roman" w:eastAsia="宋体" w:hAnsi="Times New Roman" w:cs="宋体" w:hint="eastAsia"/>
          <w:kern w:val="0"/>
          <w:sz w:val="24"/>
          <w:szCs w:val="24"/>
        </w:rPr>
        <w:t>的选择和布置要求</w:t>
      </w:r>
    </w:p>
    <w:tbl>
      <w:tblPr>
        <w:tblW w:w="515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432"/>
        <w:gridCol w:w="4658"/>
        <w:gridCol w:w="2688"/>
      </w:tblGrid>
      <w:tr w:rsidR="00631BE0" w:rsidRPr="00631BE0">
        <w:trPr>
          <w:trHeight w:val="624"/>
        </w:trPr>
        <w:tc>
          <w:tcPr>
            <w:tcW w:w="80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00" w:lineRule="atLeast"/>
              <w:jc w:val="center"/>
              <w:rPr>
                <w:rFonts w:ascii="宋体" w:eastAsia="宋体" w:hAnsi="宋体" w:cs="宋体"/>
                <w:kern w:val="0"/>
                <w:sz w:val="24"/>
                <w:szCs w:val="24"/>
              </w:rPr>
            </w:pPr>
            <w:r w:rsidRPr="00631BE0">
              <w:rPr>
                <w:rFonts w:ascii="宋体" w:eastAsia="宋体" w:hAnsi="宋体" w:cs="宋体" w:hint="eastAsia"/>
                <w:kern w:val="0"/>
                <w:sz w:val="24"/>
                <w:szCs w:val="21"/>
              </w:rPr>
              <w:t>类别</w:t>
            </w:r>
          </w:p>
        </w:tc>
        <w:tc>
          <w:tcPr>
            <w:tcW w:w="260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00" w:lineRule="atLeast"/>
              <w:ind w:firstLine="420"/>
              <w:jc w:val="center"/>
              <w:rPr>
                <w:rFonts w:ascii="宋体" w:eastAsia="宋体" w:hAnsi="宋体" w:cs="宋体"/>
                <w:kern w:val="0"/>
                <w:sz w:val="24"/>
                <w:szCs w:val="24"/>
              </w:rPr>
            </w:pPr>
            <w:r w:rsidRPr="00631BE0">
              <w:rPr>
                <w:rFonts w:ascii="宋体" w:eastAsia="宋体" w:hAnsi="宋体" w:cs="宋体" w:hint="eastAsia"/>
                <w:kern w:val="0"/>
                <w:sz w:val="24"/>
                <w:szCs w:val="21"/>
              </w:rPr>
              <w:t>生产工艺</w:t>
            </w:r>
          </w:p>
        </w:tc>
        <w:tc>
          <w:tcPr>
            <w:tcW w:w="150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00" w:lineRule="atLeast"/>
              <w:jc w:val="center"/>
              <w:rPr>
                <w:rFonts w:ascii="宋体" w:eastAsia="宋体" w:hAnsi="宋体" w:cs="宋体"/>
                <w:kern w:val="0"/>
                <w:sz w:val="24"/>
                <w:szCs w:val="24"/>
              </w:rPr>
            </w:pPr>
            <w:proofErr w:type="gramStart"/>
            <w:r w:rsidRPr="00631BE0">
              <w:rPr>
                <w:rFonts w:ascii="宋体" w:eastAsia="宋体" w:hAnsi="宋体" w:cs="宋体" w:hint="eastAsia"/>
                <w:kern w:val="0"/>
                <w:sz w:val="24"/>
                <w:szCs w:val="21"/>
              </w:rPr>
              <w:t>测尘点</w:t>
            </w:r>
            <w:proofErr w:type="gramEnd"/>
            <w:r w:rsidRPr="00631BE0">
              <w:rPr>
                <w:rFonts w:ascii="宋体" w:eastAsia="宋体" w:hAnsi="宋体" w:cs="宋体" w:hint="eastAsia"/>
                <w:kern w:val="0"/>
                <w:sz w:val="24"/>
                <w:szCs w:val="21"/>
              </w:rPr>
              <w:t>布置</w:t>
            </w:r>
          </w:p>
        </w:tc>
      </w:tr>
      <w:tr w:rsidR="00631BE0" w:rsidRPr="00631BE0">
        <w:trPr>
          <w:trHeight w:val="411"/>
        </w:trPr>
        <w:tc>
          <w:tcPr>
            <w:tcW w:w="800" w:type="pct"/>
            <w:vMerge w:val="restar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00" w:lineRule="atLeast"/>
              <w:jc w:val="center"/>
              <w:rPr>
                <w:rFonts w:ascii="宋体" w:eastAsia="宋体" w:hAnsi="宋体" w:cs="宋体"/>
                <w:kern w:val="0"/>
                <w:sz w:val="24"/>
                <w:szCs w:val="24"/>
              </w:rPr>
            </w:pPr>
            <w:r w:rsidRPr="00631BE0">
              <w:rPr>
                <w:rFonts w:ascii="宋体" w:eastAsia="宋体" w:hAnsi="宋体" w:cs="宋体" w:hint="eastAsia"/>
                <w:kern w:val="0"/>
                <w:sz w:val="24"/>
                <w:szCs w:val="21"/>
              </w:rPr>
              <w:t>采煤工作面</w:t>
            </w:r>
          </w:p>
        </w:tc>
        <w:tc>
          <w:tcPr>
            <w:tcW w:w="260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00" w:lineRule="atLeast"/>
              <w:jc w:val="left"/>
              <w:rPr>
                <w:rFonts w:ascii="宋体" w:eastAsia="宋体" w:hAnsi="宋体" w:cs="宋体"/>
                <w:kern w:val="0"/>
                <w:sz w:val="24"/>
                <w:szCs w:val="24"/>
              </w:rPr>
            </w:pPr>
            <w:r w:rsidRPr="00631BE0">
              <w:rPr>
                <w:rFonts w:ascii="宋体" w:eastAsia="宋体" w:hAnsi="宋体" w:cs="宋体" w:hint="eastAsia"/>
                <w:kern w:val="0"/>
                <w:sz w:val="24"/>
                <w:szCs w:val="21"/>
              </w:rPr>
              <w:t>司机操作采煤机、打眼、人工</w:t>
            </w:r>
            <w:proofErr w:type="gramStart"/>
            <w:r w:rsidRPr="00631BE0">
              <w:rPr>
                <w:rFonts w:ascii="宋体" w:eastAsia="宋体" w:hAnsi="宋体" w:cs="宋体" w:hint="eastAsia"/>
                <w:kern w:val="0"/>
                <w:sz w:val="24"/>
                <w:szCs w:val="21"/>
              </w:rPr>
              <w:t>落煤及攉</w:t>
            </w:r>
            <w:proofErr w:type="gramEnd"/>
            <w:r w:rsidRPr="00631BE0">
              <w:rPr>
                <w:rFonts w:ascii="宋体" w:eastAsia="宋体" w:hAnsi="宋体" w:cs="宋体" w:hint="eastAsia"/>
                <w:kern w:val="0"/>
                <w:sz w:val="24"/>
                <w:szCs w:val="21"/>
              </w:rPr>
              <w:t>煤</w:t>
            </w:r>
          </w:p>
        </w:tc>
        <w:tc>
          <w:tcPr>
            <w:tcW w:w="150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00" w:lineRule="atLeast"/>
              <w:jc w:val="left"/>
              <w:rPr>
                <w:rFonts w:ascii="宋体" w:eastAsia="宋体" w:hAnsi="宋体" w:cs="宋体"/>
                <w:kern w:val="0"/>
                <w:sz w:val="24"/>
                <w:szCs w:val="24"/>
              </w:rPr>
            </w:pPr>
            <w:r w:rsidRPr="00631BE0">
              <w:rPr>
                <w:rFonts w:ascii="宋体" w:eastAsia="宋体" w:hAnsi="宋体" w:cs="宋体" w:hint="eastAsia"/>
                <w:kern w:val="0"/>
                <w:sz w:val="24"/>
                <w:szCs w:val="21"/>
              </w:rPr>
              <w:t>工人作业地点</w:t>
            </w:r>
          </w:p>
        </w:tc>
      </w:tr>
      <w:tr w:rsidR="00631BE0" w:rsidRPr="00631BE0">
        <w:trPr>
          <w:trHeight w:val="460"/>
        </w:trPr>
        <w:tc>
          <w:tcPr>
            <w:tcW w:w="0" w:type="auto"/>
            <w:vMerge/>
            <w:tcBorders>
              <w:top w:val="single" w:sz="8" w:space="0" w:color="auto"/>
              <w:left w:val="single" w:sz="8" w:space="0" w:color="auto"/>
              <w:bottom w:val="single" w:sz="8" w:space="0" w:color="auto"/>
              <w:right w:val="single" w:sz="8" w:space="0" w:color="auto"/>
            </w:tcBorders>
            <w:vAlign w:val="center"/>
            <w:hideMark/>
          </w:tcPr>
          <w:p w:rsidR="00631BE0" w:rsidRPr="00631BE0" w:rsidRDefault="00631BE0" w:rsidP="00631BE0">
            <w:pPr>
              <w:widowControl/>
              <w:jc w:val="left"/>
              <w:rPr>
                <w:rFonts w:ascii="宋体" w:eastAsia="宋体" w:hAnsi="宋体" w:cs="宋体"/>
                <w:kern w:val="0"/>
                <w:sz w:val="24"/>
                <w:szCs w:val="24"/>
              </w:rPr>
            </w:pPr>
          </w:p>
        </w:tc>
        <w:tc>
          <w:tcPr>
            <w:tcW w:w="260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00" w:lineRule="atLeast"/>
              <w:jc w:val="left"/>
              <w:rPr>
                <w:rFonts w:ascii="宋体" w:eastAsia="宋体" w:hAnsi="宋体" w:cs="宋体"/>
                <w:kern w:val="0"/>
                <w:sz w:val="24"/>
                <w:szCs w:val="24"/>
              </w:rPr>
            </w:pPr>
            <w:r w:rsidRPr="00631BE0">
              <w:rPr>
                <w:rFonts w:ascii="宋体" w:eastAsia="宋体" w:hAnsi="宋体" w:cs="宋体" w:hint="eastAsia"/>
                <w:kern w:val="0"/>
                <w:sz w:val="24"/>
                <w:szCs w:val="21"/>
              </w:rPr>
              <w:t>多工序同时作业</w:t>
            </w:r>
          </w:p>
        </w:tc>
        <w:tc>
          <w:tcPr>
            <w:tcW w:w="150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00" w:lineRule="atLeast"/>
              <w:jc w:val="left"/>
              <w:rPr>
                <w:rFonts w:ascii="宋体" w:eastAsia="宋体" w:hAnsi="宋体" w:cs="宋体"/>
                <w:kern w:val="0"/>
                <w:sz w:val="24"/>
                <w:szCs w:val="24"/>
              </w:rPr>
            </w:pPr>
            <w:proofErr w:type="gramStart"/>
            <w:r w:rsidRPr="00631BE0">
              <w:rPr>
                <w:rFonts w:ascii="宋体" w:eastAsia="宋体" w:hAnsi="宋体" w:cs="宋体" w:hint="eastAsia"/>
                <w:kern w:val="0"/>
                <w:sz w:val="24"/>
                <w:szCs w:val="21"/>
              </w:rPr>
              <w:t>回风巷距工作面</w:t>
            </w:r>
            <w:proofErr w:type="gramEnd"/>
            <w:r w:rsidRPr="00631BE0">
              <w:rPr>
                <w:rFonts w:ascii="宋体" w:eastAsia="宋体" w:hAnsi="宋体" w:cs="宋体" w:hint="eastAsia"/>
                <w:kern w:val="0"/>
                <w:sz w:val="24"/>
                <w:szCs w:val="21"/>
              </w:rPr>
              <w:t>10～15m 处</w:t>
            </w:r>
          </w:p>
        </w:tc>
      </w:tr>
      <w:tr w:rsidR="00631BE0" w:rsidRPr="00631BE0">
        <w:trPr>
          <w:trHeight w:val="465"/>
        </w:trPr>
        <w:tc>
          <w:tcPr>
            <w:tcW w:w="800" w:type="pct"/>
            <w:vMerge w:val="restar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00" w:lineRule="atLeast"/>
              <w:jc w:val="center"/>
              <w:rPr>
                <w:rFonts w:ascii="宋体" w:eastAsia="宋体" w:hAnsi="宋体" w:cs="宋体"/>
                <w:kern w:val="0"/>
                <w:sz w:val="24"/>
                <w:szCs w:val="24"/>
              </w:rPr>
            </w:pPr>
            <w:r w:rsidRPr="00631BE0">
              <w:rPr>
                <w:rFonts w:ascii="宋体" w:eastAsia="宋体" w:hAnsi="宋体" w:cs="宋体" w:hint="eastAsia"/>
                <w:kern w:val="0"/>
                <w:sz w:val="24"/>
                <w:szCs w:val="21"/>
              </w:rPr>
              <w:t>掘进工作面</w:t>
            </w:r>
          </w:p>
        </w:tc>
        <w:tc>
          <w:tcPr>
            <w:tcW w:w="260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00" w:lineRule="atLeast"/>
              <w:jc w:val="left"/>
              <w:rPr>
                <w:rFonts w:ascii="宋体" w:eastAsia="宋体" w:hAnsi="宋体" w:cs="宋体"/>
                <w:kern w:val="0"/>
                <w:sz w:val="24"/>
                <w:szCs w:val="24"/>
              </w:rPr>
            </w:pPr>
            <w:r w:rsidRPr="00631BE0">
              <w:rPr>
                <w:rFonts w:ascii="宋体" w:eastAsia="宋体" w:hAnsi="宋体" w:cs="宋体" w:hint="eastAsia"/>
                <w:kern w:val="0"/>
                <w:sz w:val="24"/>
                <w:szCs w:val="21"/>
              </w:rPr>
              <w:t>司机操作掘进机、打眼、装岩(煤)、锚喷支护</w:t>
            </w:r>
          </w:p>
        </w:tc>
        <w:tc>
          <w:tcPr>
            <w:tcW w:w="150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00" w:lineRule="atLeast"/>
              <w:jc w:val="left"/>
              <w:rPr>
                <w:rFonts w:ascii="宋体" w:eastAsia="宋体" w:hAnsi="宋体" w:cs="宋体"/>
                <w:kern w:val="0"/>
                <w:sz w:val="24"/>
                <w:szCs w:val="24"/>
              </w:rPr>
            </w:pPr>
            <w:r w:rsidRPr="00631BE0">
              <w:rPr>
                <w:rFonts w:ascii="宋体" w:eastAsia="宋体" w:hAnsi="宋体" w:cs="宋体" w:hint="eastAsia"/>
                <w:kern w:val="0"/>
                <w:sz w:val="24"/>
                <w:szCs w:val="21"/>
              </w:rPr>
              <w:t>工人作业地点</w:t>
            </w:r>
          </w:p>
        </w:tc>
      </w:tr>
      <w:tr w:rsidR="00631BE0" w:rsidRPr="00631BE0">
        <w:trPr>
          <w:trHeight w:val="457"/>
        </w:trPr>
        <w:tc>
          <w:tcPr>
            <w:tcW w:w="0" w:type="auto"/>
            <w:vMerge/>
            <w:tcBorders>
              <w:top w:val="single" w:sz="8" w:space="0" w:color="auto"/>
              <w:left w:val="single" w:sz="8" w:space="0" w:color="auto"/>
              <w:bottom w:val="single" w:sz="8" w:space="0" w:color="auto"/>
              <w:right w:val="single" w:sz="8" w:space="0" w:color="auto"/>
            </w:tcBorders>
            <w:vAlign w:val="center"/>
            <w:hideMark/>
          </w:tcPr>
          <w:p w:rsidR="00631BE0" w:rsidRPr="00631BE0" w:rsidRDefault="00631BE0" w:rsidP="00631BE0">
            <w:pPr>
              <w:widowControl/>
              <w:jc w:val="left"/>
              <w:rPr>
                <w:rFonts w:ascii="宋体" w:eastAsia="宋体" w:hAnsi="宋体" w:cs="宋体"/>
                <w:kern w:val="0"/>
                <w:sz w:val="24"/>
                <w:szCs w:val="24"/>
              </w:rPr>
            </w:pPr>
          </w:p>
        </w:tc>
        <w:tc>
          <w:tcPr>
            <w:tcW w:w="260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00" w:lineRule="atLeast"/>
              <w:jc w:val="left"/>
              <w:rPr>
                <w:rFonts w:ascii="宋体" w:eastAsia="宋体" w:hAnsi="宋体" w:cs="宋体"/>
                <w:kern w:val="0"/>
                <w:sz w:val="24"/>
                <w:szCs w:val="24"/>
              </w:rPr>
            </w:pPr>
            <w:r w:rsidRPr="00631BE0">
              <w:rPr>
                <w:rFonts w:ascii="宋体" w:eastAsia="宋体" w:hAnsi="宋体" w:cs="宋体" w:hint="eastAsia"/>
                <w:kern w:val="0"/>
                <w:sz w:val="24"/>
                <w:szCs w:val="21"/>
              </w:rPr>
              <w:t>多工序同时作业（爆破作业除外）</w:t>
            </w:r>
          </w:p>
        </w:tc>
        <w:tc>
          <w:tcPr>
            <w:tcW w:w="150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00" w:lineRule="atLeast"/>
              <w:jc w:val="left"/>
              <w:rPr>
                <w:rFonts w:ascii="宋体" w:eastAsia="宋体" w:hAnsi="宋体" w:cs="宋体"/>
                <w:kern w:val="0"/>
                <w:sz w:val="24"/>
                <w:szCs w:val="24"/>
              </w:rPr>
            </w:pPr>
            <w:r w:rsidRPr="00631BE0">
              <w:rPr>
                <w:rFonts w:ascii="宋体" w:eastAsia="宋体" w:hAnsi="宋体" w:cs="宋体" w:hint="eastAsia"/>
                <w:kern w:val="0"/>
                <w:sz w:val="24"/>
                <w:szCs w:val="21"/>
              </w:rPr>
              <w:t>距掘进头10～15m回风侧</w:t>
            </w:r>
          </w:p>
        </w:tc>
      </w:tr>
      <w:tr w:rsidR="00631BE0" w:rsidRPr="00631BE0">
        <w:trPr>
          <w:trHeight w:val="449"/>
        </w:trPr>
        <w:tc>
          <w:tcPr>
            <w:tcW w:w="80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00" w:lineRule="atLeast"/>
              <w:jc w:val="center"/>
              <w:rPr>
                <w:rFonts w:ascii="宋体" w:eastAsia="宋体" w:hAnsi="宋体" w:cs="宋体"/>
                <w:kern w:val="0"/>
                <w:sz w:val="24"/>
                <w:szCs w:val="24"/>
              </w:rPr>
            </w:pPr>
            <w:r w:rsidRPr="00631BE0">
              <w:rPr>
                <w:rFonts w:ascii="宋体" w:eastAsia="宋体" w:hAnsi="宋体" w:cs="宋体" w:hint="eastAsia"/>
                <w:kern w:val="0"/>
                <w:sz w:val="24"/>
                <w:szCs w:val="21"/>
              </w:rPr>
              <w:t>其他场所</w:t>
            </w:r>
          </w:p>
        </w:tc>
        <w:tc>
          <w:tcPr>
            <w:tcW w:w="260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00" w:lineRule="atLeast"/>
              <w:jc w:val="left"/>
              <w:rPr>
                <w:rFonts w:ascii="宋体" w:eastAsia="宋体" w:hAnsi="宋体" w:cs="宋体"/>
                <w:kern w:val="0"/>
                <w:sz w:val="24"/>
                <w:szCs w:val="24"/>
              </w:rPr>
            </w:pPr>
            <w:r w:rsidRPr="00631BE0">
              <w:rPr>
                <w:rFonts w:ascii="宋体" w:eastAsia="宋体" w:hAnsi="宋体" w:cs="宋体" w:hint="eastAsia"/>
                <w:kern w:val="0"/>
                <w:sz w:val="24"/>
                <w:szCs w:val="21"/>
              </w:rPr>
              <w:t>翻罐笼作业、巷道维修、转载点</w:t>
            </w:r>
          </w:p>
        </w:tc>
        <w:tc>
          <w:tcPr>
            <w:tcW w:w="150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00" w:lineRule="atLeast"/>
              <w:jc w:val="left"/>
              <w:rPr>
                <w:rFonts w:ascii="宋体" w:eastAsia="宋体" w:hAnsi="宋体" w:cs="宋体"/>
                <w:kern w:val="0"/>
                <w:sz w:val="24"/>
                <w:szCs w:val="24"/>
              </w:rPr>
            </w:pPr>
            <w:r w:rsidRPr="00631BE0">
              <w:rPr>
                <w:rFonts w:ascii="宋体" w:eastAsia="宋体" w:hAnsi="宋体" w:cs="宋体" w:hint="eastAsia"/>
                <w:kern w:val="0"/>
                <w:sz w:val="24"/>
                <w:szCs w:val="21"/>
              </w:rPr>
              <w:t>工人作业地点</w:t>
            </w:r>
          </w:p>
        </w:tc>
      </w:tr>
      <w:tr w:rsidR="00631BE0" w:rsidRPr="00631BE0">
        <w:trPr>
          <w:trHeight w:val="455"/>
        </w:trPr>
        <w:tc>
          <w:tcPr>
            <w:tcW w:w="800" w:type="pct"/>
            <w:vMerge w:val="restar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00" w:lineRule="atLeast"/>
              <w:jc w:val="center"/>
              <w:rPr>
                <w:rFonts w:ascii="宋体" w:eastAsia="宋体" w:hAnsi="宋体" w:cs="宋体"/>
                <w:kern w:val="0"/>
                <w:sz w:val="24"/>
                <w:szCs w:val="24"/>
              </w:rPr>
            </w:pPr>
            <w:r w:rsidRPr="00631BE0">
              <w:rPr>
                <w:rFonts w:ascii="宋体" w:eastAsia="宋体" w:hAnsi="宋体" w:cs="宋体" w:hint="eastAsia"/>
                <w:kern w:val="0"/>
                <w:sz w:val="24"/>
                <w:szCs w:val="21"/>
              </w:rPr>
              <w:t>露天煤矿</w:t>
            </w:r>
          </w:p>
        </w:tc>
        <w:tc>
          <w:tcPr>
            <w:tcW w:w="260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00" w:lineRule="atLeast"/>
              <w:jc w:val="left"/>
              <w:rPr>
                <w:rFonts w:ascii="宋体" w:eastAsia="宋体" w:hAnsi="宋体" w:cs="宋体"/>
                <w:kern w:val="0"/>
                <w:sz w:val="24"/>
                <w:szCs w:val="24"/>
              </w:rPr>
            </w:pPr>
            <w:r w:rsidRPr="00631BE0">
              <w:rPr>
                <w:rFonts w:ascii="宋体" w:eastAsia="宋体" w:hAnsi="宋体" w:cs="宋体" w:hint="eastAsia"/>
                <w:kern w:val="0"/>
                <w:sz w:val="24"/>
                <w:szCs w:val="21"/>
              </w:rPr>
              <w:t>穿孔机作业、挖掘机作业</w:t>
            </w:r>
          </w:p>
        </w:tc>
        <w:tc>
          <w:tcPr>
            <w:tcW w:w="150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00" w:lineRule="atLeast"/>
              <w:jc w:val="left"/>
              <w:rPr>
                <w:rFonts w:ascii="宋体" w:eastAsia="宋体" w:hAnsi="宋体" w:cs="宋体"/>
                <w:kern w:val="0"/>
                <w:sz w:val="24"/>
                <w:szCs w:val="24"/>
              </w:rPr>
            </w:pPr>
            <w:r w:rsidRPr="00631BE0">
              <w:rPr>
                <w:rFonts w:ascii="宋体" w:eastAsia="宋体" w:hAnsi="宋体" w:cs="宋体" w:hint="eastAsia"/>
                <w:kern w:val="0"/>
                <w:sz w:val="24"/>
                <w:szCs w:val="21"/>
              </w:rPr>
              <w:t>下风侧3～5m处</w:t>
            </w:r>
          </w:p>
        </w:tc>
      </w:tr>
      <w:tr w:rsidR="00631BE0" w:rsidRPr="00631BE0">
        <w:trPr>
          <w:trHeight w:val="461"/>
        </w:trPr>
        <w:tc>
          <w:tcPr>
            <w:tcW w:w="0" w:type="auto"/>
            <w:vMerge/>
            <w:tcBorders>
              <w:top w:val="single" w:sz="8" w:space="0" w:color="auto"/>
              <w:left w:val="single" w:sz="8" w:space="0" w:color="auto"/>
              <w:bottom w:val="single" w:sz="8" w:space="0" w:color="auto"/>
              <w:right w:val="single" w:sz="8" w:space="0" w:color="auto"/>
            </w:tcBorders>
            <w:vAlign w:val="center"/>
            <w:hideMark/>
          </w:tcPr>
          <w:p w:rsidR="00631BE0" w:rsidRPr="00631BE0" w:rsidRDefault="00631BE0" w:rsidP="00631BE0">
            <w:pPr>
              <w:widowControl/>
              <w:jc w:val="left"/>
              <w:rPr>
                <w:rFonts w:ascii="宋体" w:eastAsia="宋体" w:hAnsi="宋体" w:cs="宋体"/>
                <w:kern w:val="0"/>
                <w:sz w:val="24"/>
                <w:szCs w:val="24"/>
              </w:rPr>
            </w:pPr>
          </w:p>
        </w:tc>
        <w:tc>
          <w:tcPr>
            <w:tcW w:w="260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00" w:lineRule="atLeast"/>
              <w:jc w:val="left"/>
              <w:rPr>
                <w:rFonts w:ascii="宋体" w:eastAsia="宋体" w:hAnsi="宋体" w:cs="宋体"/>
                <w:kern w:val="0"/>
                <w:sz w:val="24"/>
                <w:szCs w:val="24"/>
              </w:rPr>
            </w:pPr>
            <w:r w:rsidRPr="00631BE0">
              <w:rPr>
                <w:rFonts w:ascii="宋体" w:eastAsia="宋体" w:hAnsi="宋体" w:cs="宋体" w:hint="eastAsia"/>
                <w:kern w:val="0"/>
                <w:sz w:val="24"/>
                <w:szCs w:val="21"/>
              </w:rPr>
              <w:t>司机操作穿孔机、司机操作挖掘机、汽车运输</w:t>
            </w:r>
          </w:p>
        </w:tc>
        <w:tc>
          <w:tcPr>
            <w:tcW w:w="150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00" w:lineRule="atLeast"/>
              <w:jc w:val="left"/>
              <w:rPr>
                <w:rFonts w:ascii="宋体" w:eastAsia="宋体" w:hAnsi="宋体" w:cs="宋体"/>
                <w:kern w:val="0"/>
                <w:sz w:val="24"/>
                <w:szCs w:val="24"/>
              </w:rPr>
            </w:pPr>
            <w:r w:rsidRPr="00631BE0">
              <w:rPr>
                <w:rFonts w:ascii="宋体" w:eastAsia="宋体" w:hAnsi="宋体" w:cs="宋体" w:hint="eastAsia"/>
                <w:kern w:val="0"/>
                <w:sz w:val="24"/>
                <w:szCs w:val="21"/>
              </w:rPr>
              <w:t>操作室内</w:t>
            </w:r>
          </w:p>
        </w:tc>
      </w:tr>
      <w:tr w:rsidR="00631BE0" w:rsidRPr="00631BE0">
        <w:trPr>
          <w:trHeight w:val="454"/>
        </w:trPr>
        <w:tc>
          <w:tcPr>
            <w:tcW w:w="80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00" w:lineRule="atLeast"/>
              <w:jc w:val="center"/>
              <w:rPr>
                <w:rFonts w:ascii="宋体" w:eastAsia="宋体" w:hAnsi="宋体" w:cs="宋体"/>
                <w:kern w:val="0"/>
                <w:sz w:val="24"/>
                <w:szCs w:val="24"/>
              </w:rPr>
            </w:pPr>
            <w:r w:rsidRPr="00631BE0">
              <w:rPr>
                <w:rFonts w:ascii="宋体" w:eastAsia="宋体" w:hAnsi="宋体" w:cs="宋体" w:hint="eastAsia"/>
                <w:kern w:val="0"/>
                <w:sz w:val="24"/>
                <w:szCs w:val="21"/>
              </w:rPr>
              <w:t>地面作业场所</w:t>
            </w:r>
          </w:p>
        </w:tc>
        <w:tc>
          <w:tcPr>
            <w:tcW w:w="260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00" w:lineRule="atLeast"/>
              <w:jc w:val="left"/>
              <w:rPr>
                <w:rFonts w:ascii="宋体" w:eastAsia="宋体" w:hAnsi="宋体" w:cs="宋体"/>
                <w:kern w:val="0"/>
                <w:sz w:val="24"/>
                <w:szCs w:val="24"/>
              </w:rPr>
            </w:pPr>
            <w:r w:rsidRPr="00631BE0">
              <w:rPr>
                <w:rFonts w:ascii="宋体" w:eastAsia="宋体" w:hAnsi="宋体" w:cs="宋体" w:hint="eastAsia"/>
                <w:kern w:val="0"/>
                <w:sz w:val="24"/>
                <w:szCs w:val="21"/>
              </w:rPr>
              <w:t>地面煤仓、储煤场、输送机运输等处生产作业</w:t>
            </w:r>
          </w:p>
        </w:tc>
        <w:tc>
          <w:tcPr>
            <w:tcW w:w="150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631BE0" w:rsidRPr="00631BE0" w:rsidRDefault="00631BE0" w:rsidP="00631BE0">
            <w:pPr>
              <w:widowControl/>
              <w:spacing w:line="300" w:lineRule="atLeast"/>
              <w:jc w:val="left"/>
              <w:rPr>
                <w:rFonts w:ascii="宋体" w:eastAsia="宋体" w:hAnsi="宋体" w:cs="宋体"/>
                <w:kern w:val="0"/>
                <w:sz w:val="24"/>
                <w:szCs w:val="24"/>
              </w:rPr>
            </w:pPr>
            <w:r w:rsidRPr="00631BE0">
              <w:rPr>
                <w:rFonts w:ascii="宋体" w:eastAsia="宋体" w:hAnsi="宋体" w:cs="宋体" w:hint="eastAsia"/>
                <w:kern w:val="0"/>
                <w:sz w:val="24"/>
                <w:szCs w:val="21"/>
              </w:rPr>
              <w:t>作业人员活动范围内</w:t>
            </w:r>
          </w:p>
        </w:tc>
      </w:tr>
    </w:tbl>
    <w:p w:rsidR="00631BE0" w:rsidRPr="00631BE0" w:rsidRDefault="00631BE0" w:rsidP="00631BE0">
      <w:pPr>
        <w:widowControl/>
        <w:spacing w:line="380" w:lineRule="atLeast"/>
        <w:ind w:firstLine="480"/>
        <w:jc w:val="left"/>
        <w:rPr>
          <w:rFonts w:ascii="宋体" w:eastAsia="宋体" w:hAnsi="宋体" w:cs="宋体"/>
          <w:kern w:val="0"/>
          <w:sz w:val="24"/>
          <w:szCs w:val="24"/>
        </w:rPr>
      </w:pPr>
      <w:r w:rsidRPr="00631BE0">
        <w:rPr>
          <w:rFonts w:ascii="Simsun" w:eastAsia="宋体" w:hAnsi="Simsun" w:cs="宋体"/>
          <w:color w:val="000000"/>
          <w:kern w:val="0"/>
          <w:sz w:val="27"/>
          <w:szCs w:val="27"/>
        </w:rPr>
        <w:t> </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第三十六条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粉尘监测采用定点或者个体方法进行，推广实时在线监测系统。粉尘监测应当符合下列要求：</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（一）总粉尘浓度，煤矿井下每月测定</w:t>
      </w:r>
      <w:r w:rsidRPr="00631BE0">
        <w:rPr>
          <w:rFonts w:ascii="Times New Roman" w:eastAsia="宋体" w:hAnsi="Times New Roman" w:cs="Times New Roman"/>
          <w:kern w:val="0"/>
          <w:sz w:val="24"/>
          <w:szCs w:val="24"/>
        </w:rPr>
        <w:t>2</w:t>
      </w:r>
      <w:r w:rsidRPr="00631BE0">
        <w:rPr>
          <w:rFonts w:ascii="Times New Roman" w:eastAsia="宋体" w:hAnsi="Times New Roman" w:cs="宋体" w:hint="eastAsia"/>
          <w:kern w:val="0"/>
          <w:sz w:val="24"/>
          <w:szCs w:val="24"/>
        </w:rPr>
        <w:t>次或者采用实时在线监测，地面及露天煤矿每月测定</w:t>
      </w:r>
      <w:r w:rsidRPr="00631BE0">
        <w:rPr>
          <w:rFonts w:ascii="Times New Roman" w:eastAsia="宋体" w:hAnsi="Times New Roman" w:cs="Times New Roman"/>
          <w:kern w:val="0"/>
          <w:sz w:val="24"/>
          <w:szCs w:val="24"/>
        </w:rPr>
        <w:t>1</w:t>
      </w:r>
      <w:r w:rsidRPr="00631BE0">
        <w:rPr>
          <w:rFonts w:ascii="Times New Roman" w:eastAsia="宋体" w:hAnsi="Times New Roman" w:cs="宋体" w:hint="eastAsia"/>
          <w:kern w:val="0"/>
          <w:sz w:val="24"/>
          <w:szCs w:val="24"/>
        </w:rPr>
        <w:t>次或者采用实时在线监测；</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lastRenderedPageBreak/>
        <w:t>（二）呼吸性粉尘浓度每月测定</w:t>
      </w:r>
      <w:r w:rsidRPr="00631BE0">
        <w:rPr>
          <w:rFonts w:ascii="Times New Roman" w:eastAsia="宋体" w:hAnsi="Times New Roman" w:cs="Times New Roman"/>
          <w:kern w:val="0"/>
          <w:sz w:val="24"/>
          <w:szCs w:val="24"/>
        </w:rPr>
        <w:t>1</w:t>
      </w:r>
      <w:r w:rsidRPr="00631BE0">
        <w:rPr>
          <w:rFonts w:ascii="Times New Roman" w:eastAsia="宋体" w:hAnsi="Times New Roman" w:cs="宋体" w:hint="eastAsia"/>
          <w:kern w:val="0"/>
          <w:sz w:val="24"/>
          <w:szCs w:val="24"/>
        </w:rPr>
        <w:t>次；</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（三）粉尘分散度每</w:t>
      </w:r>
      <w:r w:rsidRPr="00631BE0">
        <w:rPr>
          <w:rFonts w:ascii="Times New Roman" w:eastAsia="宋体" w:hAnsi="Times New Roman" w:cs="Times New Roman"/>
          <w:kern w:val="0"/>
          <w:sz w:val="24"/>
          <w:szCs w:val="24"/>
        </w:rPr>
        <w:t>6</w:t>
      </w:r>
      <w:r w:rsidRPr="00631BE0">
        <w:rPr>
          <w:rFonts w:ascii="Times New Roman" w:eastAsia="宋体" w:hAnsi="Times New Roman" w:cs="宋体" w:hint="eastAsia"/>
          <w:kern w:val="0"/>
          <w:sz w:val="24"/>
          <w:szCs w:val="24"/>
        </w:rPr>
        <w:t>个月监测</w:t>
      </w:r>
      <w:r w:rsidRPr="00631BE0">
        <w:rPr>
          <w:rFonts w:ascii="Times New Roman" w:eastAsia="宋体" w:hAnsi="Times New Roman" w:cs="Times New Roman"/>
          <w:kern w:val="0"/>
          <w:sz w:val="24"/>
          <w:szCs w:val="24"/>
        </w:rPr>
        <w:t>1</w:t>
      </w:r>
      <w:r w:rsidRPr="00631BE0">
        <w:rPr>
          <w:rFonts w:ascii="Times New Roman" w:eastAsia="宋体" w:hAnsi="Times New Roman" w:cs="宋体" w:hint="eastAsia"/>
          <w:kern w:val="0"/>
          <w:sz w:val="24"/>
          <w:szCs w:val="24"/>
        </w:rPr>
        <w:t>次；</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（四）粉尘中游离</w:t>
      </w:r>
      <w:r w:rsidRPr="00631BE0">
        <w:rPr>
          <w:rFonts w:ascii="Times New Roman" w:eastAsia="宋体" w:hAnsi="Times New Roman" w:cs="Times New Roman"/>
          <w:kern w:val="0"/>
          <w:sz w:val="24"/>
          <w:szCs w:val="24"/>
        </w:rPr>
        <w:t>Si</w:t>
      </w:r>
      <w:r w:rsidRPr="00631BE0">
        <w:rPr>
          <w:rFonts w:ascii="Times New Roman" w:eastAsia="宋体" w:hAnsi="Times New Roman" w:cs="宋体" w:hint="eastAsia"/>
          <w:kern w:val="0"/>
          <w:sz w:val="24"/>
          <w:szCs w:val="24"/>
        </w:rPr>
        <w:t>○２含量，每</w:t>
      </w:r>
      <w:r w:rsidRPr="00631BE0">
        <w:rPr>
          <w:rFonts w:ascii="Times New Roman" w:eastAsia="宋体" w:hAnsi="Times New Roman" w:cs="Times New Roman"/>
          <w:kern w:val="0"/>
          <w:sz w:val="24"/>
          <w:szCs w:val="24"/>
        </w:rPr>
        <w:t>6</w:t>
      </w:r>
      <w:r w:rsidRPr="00631BE0">
        <w:rPr>
          <w:rFonts w:ascii="Times New Roman" w:eastAsia="宋体" w:hAnsi="Times New Roman" w:cs="宋体" w:hint="eastAsia"/>
          <w:kern w:val="0"/>
          <w:sz w:val="24"/>
          <w:szCs w:val="24"/>
        </w:rPr>
        <w:t>个月测定</w:t>
      </w:r>
      <w:r w:rsidRPr="00631BE0">
        <w:rPr>
          <w:rFonts w:ascii="Times New Roman" w:eastAsia="宋体" w:hAnsi="Times New Roman" w:cs="Times New Roman"/>
          <w:kern w:val="0"/>
          <w:sz w:val="24"/>
          <w:szCs w:val="24"/>
        </w:rPr>
        <w:t>1</w:t>
      </w:r>
      <w:r w:rsidRPr="00631BE0">
        <w:rPr>
          <w:rFonts w:ascii="Times New Roman" w:eastAsia="宋体" w:hAnsi="Times New Roman" w:cs="宋体" w:hint="eastAsia"/>
          <w:kern w:val="0"/>
          <w:sz w:val="24"/>
          <w:szCs w:val="24"/>
        </w:rPr>
        <w:t>次，在变更工作面时也应当测定</w:t>
      </w:r>
      <w:r w:rsidRPr="00631BE0">
        <w:rPr>
          <w:rFonts w:ascii="Times New Roman" w:eastAsia="宋体" w:hAnsi="Times New Roman" w:cs="Times New Roman"/>
          <w:kern w:val="0"/>
          <w:sz w:val="24"/>
          <w:szCs w:val="24"/>
        </w:rPr>
        <w:t>1</w:t>
      </w:r>
      <w:r w:rsidRPr="00631BE0">
        <w:rPr>
          <w:rFonts w:ascii="Times New Roman" w:eastAsia="宋体" w:hAnsi="Times New Roman" w:cs="宋体" w:hint="eastAsia"/>
          <w:kern w:val="0"/>
          <w:sz w:val="24"/>
          <w:szCs w:val="24"/>
        </w:rPr>
        <w:t>次。</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第三十七条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煤矿应当使用粉尘采样器、直读式粉尘浓度测定仪等仪器设备进行粉尘浓度的测定。</w:t>
      </w:r>
      <w:proofErr w:type="gramStart"/>
      <w:r w:rsidRPr="00631BE0">
        <w:rPr>
          <w:rFonts w:ascii="Times New Roman" w:eastAsia="宋体" w:hAnsi="Times New Roman" w:cs="宋体" w:hint="eastAsia"/>
          <w:kern w:val="0"/>
          <w:sz w:val="24"/>
          <w:szCs w:val="24"/>
        </w:rPr>
        <w:t>井工煤矿</w:t>
      </w:r>
      <w:proofErr w:type="gramEnd"/>
      <w:r w:rsidRPr="00631BE0">
        <w:rPr>
          <w:rFonts w:ascii="Times New Roman" w:eastAsia="宋体" w:hAnsi="Times New Roman" w:cs="宋体" w:hint="eastAsia"/>
          <w:kern w:val="0"/>
          <w:sz w:val="24"/>
          <w:szCs w:val="24"/>
        </w:rPr>
        <w:t>的采煤工作面回风巷、掘进工作面回风</w:t>
      </w:r>
      <w:proofErr w:type="gramStart"/>
      <w:r w:rsidRPr="00631BE0">
        <w:rPr>
          <w:rFonts w:ascii="Times New Roman" w:eastAsia="宋体" w:hAnsi="Times New Roman" w:cs="宋体" w:hint="eastAsia"/>
          <w:kern w:val="0"/>
          <w:sz w:val="24"/>
          <w:szCs w:val="24"/>
        </w:rPr>
        <w:t>侧应当</w:t>
      </w:r>
      <w:proofErr w:type="gramEnd"/>
      <w:r w:rsidRPr="00631BE0">
        <w:rPr>
          <w:rFonts w:ascii="Times New Roman" w:eastAsia="宋体" w:hAnsi="Times New Roman" w:cs="宋体" w:hint="eastAsia"/>
          <w:kern w:val="0"/>
          <w:sz w:val="24"/>
          <w:szCs w:val="24"/>
        </w:rPr>
        <w:t>设置粉尘浓度传感器，并接入安全监测监控系统。</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第三十八条</w:t>
      </w:r>
      <w:r w:rsidRPr="00631BE0">
        <w:rPr>
          <w:rFonts w:ascii="Times New Roman" w:eastAsia="宋体" w:hAnsi="Times New Roman" w:cs="Times New Roman"/>
          <w:kern w:val="0"/>
          <w:sz w:val="24"/>
          <w:szCs w:val="24"/>
        </w:rPr>
        <w:t xml:space="preserve">  </w:t>
      </w:r>
      <w:proofErr w:type="gramStart"/>
      <w:r w:rsidRPr="00631BE0">
        <w:rPr>
          <w:rFonts w:ascii="Times New Roman" w:eastAsia="宋体" w:hAnsi="Times New Roman" w:cs="宋体" w:hint="eastAsia"/>
          <w:kern w:val="0"/>
          <w:sz w:val="24"/>
          <w:szCs w:val="24"/>
        </w:rPr>
        <w:t>井工煤矿</w:t>
      </w:r>
      <w:proofErr w:type="gramEnd"/>
      <w:r w:rsidRPr="00631BE0">
        <w:rPr>
          <w:rFonts w:ascii="Times New Roman" w:eastAsia="宋体" w:hAnsi="Times New Roman" w:cs="宋体" w:hint="eastAsia"/>
          <w:kern w:val="0"/>
          <w:sz w:val="24"/>
          <w:szCs w:val="24"/>
        </w:rPr>
        <w:t>必须建立防尘洒水系统。永久性防尘水池容量不得小于</w:t>
      </w:r>
      <w:r w:rsidRPr="00631BE0">
        <w:rPr>
          <w:rFonts w:ascii="Times New Roman" w:eastAsia="宋体" w:hAnsi="Times New Roman" w:cs="Times New Roman"/>
          <w:kern w:val="0"/>
          <w:sz w:val="24"/>
          <w:szCs w:val="24"/>
        </w:rPr>
        <w:t>200m3</w:t>
      </w:r>
      <w:r w:rsidRPr="00631BE0">
        <w:rPr>
          <w:rFonts w:ascii="Times New Roman" w:eastAsia="宋体" w:hAnsi="Times New Roman" w:cs="宋体" w:hint="eastAsia"/>
          <w:kern w:val="0"/>
          <w:sz w:val="24"/>
          <w:szCs w:val="24"/>
        </w:rPr>
        <w:t>，且贮水量不得小于井下连续</w:t>
      </w:r>
      <w:r w:rsidRPr="00631BE0">
        <w:rPr>
          <w:rFonts w:ascii="Times New Roman" w:eastAsia="宋体" w:hAnsi="Times New Roman" w:cs="Times New Roman"/>
          <w:kern w:val="0"/>
          <w:sz w:val="24"/>
          <w:szCs w:val="24"/>
        </w:rPr>
        <w:t>2h</w:t>
      </w:r>
      <w:r w:rsidRPr="00631BE0">
        <w:rPr>
          <w:rFonts w:ascii="Times New Roman" w:eastAsia="宋体" w:hAnsi="Times New Roman" w:cs="宋体" w:hint="eastAsia"/>
          <w:kern w:val="0"/>
          <w:sz w:val="24"/>
          <w:szCs w:val="24"/>
        </w:rPr>
        <w:t>的用水量，备用水池贮水量不得小于永久性防尘水池的</w:t>
      </w:r>
      <w:r w:rsidRPr="00631BE0">
        <w:rPr>
          <w:rFonts w:ascii="Times New Roman" w:eastAsia="宋体" w:hAnsi="Times New Roman" w:cs="Times New Roman"/>
          <w:kern w:val="0"/>
          <w:sz w:val="24"/>
          <w:szCs w:val="24"/>
        </w:rPr>
        <w:t>50%</w:t>
      </w:r>
      <w:r w:rsidRPr="00631BE0">
        <w:rPr>
          <w:rFonts w:ascii="Times New Roman" w:eastAsia="宋体" w:hAnsi="Times New Roman" w:cs="宋体" w:hint="eastAsia"/>
          <w:kern w:val="0"/>
          <w:sz w:val="24"/>
          <w:szCs w:val="24"/>
        </w:rPr>
        <w:t>。</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防尘管路应当敷设到所有能产生粉尘和沉积粉尘的地点，没有防尘供水管路的采掘工作面不得生产。静压供水管路管径应当满足矿井防尘用水量的要求，强度应当满足静压水压力的要求。</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防尘用水水质悬浮物的含量不得超过</w:t>
      </w:r>
      <w:r w:rsidRPr="00631BE0">
        <w:rPr>
          <w:rFonts w:ascii="Times New Roman" w:eastAsia="宋体" w:hAnsi="Times New Roman" w:cs="Times New Roman"/>
          <w:kern w:val="0"/>
          <w:sz w:val="24"/>
          <w:szCs w:val="24"/>
        </w:rPr>
        <w:t>30mg/L</w:t>
      </w:r>
      <w:r w:rsidRPr="00631BE0">
        <w:rPr>
          <w:rFonts w:ascii="Times New Roman" w:eastAsia="宋体" w:hAnsi="Times New Roman" w:cs="宋体" w:hint="eastAsia"/>
          <w:kern w:val="0"/>
          <w:sz w:val="24"/>
          <w:szCs w:val="24"/>
        </w:rPr>
        <w:t>，粒径不大于</w:t>
      </w:r>
      <w:r w:rsidRPr="00631BE0">
        <w:rPr>
          <w:rFonts w:ascii="Times New Roman" w:eastAsia="宋体" w:hAnsi="Times New Roman" w:cs="Times New Roman"/>
          <w:kern w:val="0"/>
          <w:sz w:val="24"/>
          <w:szCs w:val="24"/>
        </w:rPr>
        <w:t>0.3mm</w:t>
      </w:r>
      <w:r w:rsidRPr="00631BE0">
        <w:rPr>
          <w:rFonts w:ascii="Times New Roman" w:eastAsia="宋体" w:hAnsi="Times New Roman" w:cs="宋体" w:hint="eastAsia"/>
          <w:kern w:val="0"/>
          <w:sz w:val="24"/>
          <w:szCs w:val="24"/>
        </w:rPr>
        <w:t>，水的</w:t>
      </w:r>
      <w:r w:rsidRPr="00631BE0">
        <w:rPr>
          <w:rFonts w:ascii="Times New Roman" w:eastAsia="宋体" w:hAnsi="Times New Roman" w:cs="Times New Roman"/>
          <w:kern w:val="0"/>
          <w:sz w:val="24"/>
          <w:szCs w:val="24"/>
        </w:rPr>
        <w:t>pH</w:t>
      </w:r>
      <w:proofErr w:type="gramStart"/>
      <w:r w:rsidRPr="00631BE0">
        <w:rPr>
          <w:rFonts w:ascii="Times New Roman" w:eastAsia="宋体" w:hAnsi="Times New Roman" w:cs="宋体" w:hint="eastAsia"/>
          <w:kern w:val="0"/>
          <w:sz w:val="24"/>
          <w:szCs w:val="24"/>
        </w:rPr>
        <w:t>值应当</w:t>
      </w:r>
      <w:proofErr w:type="gramEnd"/>
      <w:r w:rsidRPr="00631BE0">
        <w:rPr>
          <w:rFonts w:ascii="Times New Roman" w:eastAsia="宋体" w:hAnsi="Times New Roman" w:cs="宋体" w:hint="eastAsia"/>
          <w:kern w:val="0"/>
          <w:sz w:val="24"/>
          <w:szCs w:val="24"/>
        </w:rPr>
        <w:t>在</w:t>
      </w:r>
      <w:r w:rsidRPr="00631BE0">
        <w:rPr>
          <w:rFonts w:ascii="Times New Roman" w:eastAsia="宋体" w:hAnsi="Times New Roman" w:cs="Times New Roman"/>
          <w:kern w:val="0"/>
          <w:sz w:val="24"/>
          <w:szCs w:val="24"/>
        </w:rPr>
        <w:t>6</w:t>
      </w:r>
      <w:r w:rsidRPr="00631BE0">
        <w:rPr>
          <w:rFonts w:ascii="Times New Roman" w:eastAsia="宋体" w:hAnsi="Times New Roman" w:cs="宋体" w:hint="eastAsia"/>
          <w:kern w:val="0"/>
          <w:sz w:val="24"/>
          <w:szCs w:val="24"/>
        </w:rPr>
        <w:t>～</w:t>
      </w:r>
      <w:r w:rsidRPr="00631BE0">
        <w:rPr>
          <w:rFonts w:ascii="Times New Roman" w:eastAsia="宋体" w:hAnsi="Times New Roman" w:cs="Times New Roman"/>
          <w:kern w:val="0"/>
          <w:sz w:val="24"/>
          <w:szCs w:val="24"/>
        </w:rPr>
        <w:t>9</w:t>
      </w:r>
      <w:r w:rsidRPr="00631BE0">
        <w:rPr>
          <w:rFonts w:ascii="Times New Roman" w:eastAsia="宋体" w:hAnsi="Times New Roman" w:cs="宋体" w:hint="eastAsia"/>
          <w:kern w:val="0"/>
          <w:sz w:val="24"/>
          <w:szCs w:val="24"/>
        </w:rPr>
        <w:t>范围内，水的碳酸盐硬度不超过</w:t>
      </w:r>
      <w:r w:rsidRPr="00631BE0">
        <w:rPr>
          <w:rFonts w:ascii="Times New Roman" w:eastAsia="宋体" w:hAnsi="Times New Roman" w:cs="Times New Roman"/>
          <w:kern w:val="0"/>
          <w:sz w:val="24"/>
          <w:szCs w:val="24"/>
        </w:rPr>
        <w:t>3mmol/L</w:t>
      </w:r>
      <w:r w:rsidRPr="00631BE0">
        <w:rPr>
          <w:rFonts w:ascii="Times New Roman" w:eastAsia="宋体" w:hAnsi="Times New Roman" w:cs="宋体" w:hint="eastAsia"/>
          <w:kern w:val="0"/>
          <w:sz w:val="24"/>
          <w:szCs w:val="24"/>
        </w:rPr>
        <w:t>。使用降尘剂时，降尘</w:t>
      </w:r>
      <w:proofErr w:type="gramStart"/>
      <w:r w:rsidRPr="00631BE0">
        <w:rPr>
          <w:rFonts w:ascii="Times New Roman" w:eastAsia="宋体" w:hAnsi="Times New Roman" w:cs="宋体" w:hint="eastAsia"/>
          <w:kern w:val="0"/>
          <w:sz w:val="24"/>
          <w:szCs w:val="24"/>
        </w:rPr>
        <w:t>剂应当</w:t>
      </w:r>
      <w:proofErr w:type="gramEnd"/>
      <w:r w:rsidRPr="00631BE0">
        <w:rPr>
          <w:rFonts w:ascii="Times New Roman" w:eastAsia="宋体" w:hAnsi="Times New Roman" w:cs="宋体" w:hint="eastAsia"/>
          <w:kern w:val="0"/>
          <w:sz w:val="24"/>
          <w:szCs w:val="24"/>
        </w:rPr>
        <w:t>无毒、无腐蚀、不污染环境。</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第三十九条</w:t>
      </w:r>
      <w:r w:rsidRPr="00631BE0">
        <w:rPr>
          <w:rFonts w:ascii="Times New Roman" w:eastAsia="宋体" w:hAnsi="Times New Roman" w:cs="Times New Roman"/>
          <w:kern w:val="0"/>
          <w:sz w:val="24"/>
          <w:szCs w:val="24"/>
        </w:rPr>
        <w:t xml:space="preserve"> </w:t>
      </w:r>
      <w:proofErr w:type="gramStart"/>
      <w:r w:rsidRPr="00631BE0">
        <w:rPr>
          <w:rFonts w:ascii="Times New Roman" w:eastAsia="宋体" w:hAnsi="Times New Roman" w:cs="宋体" w:hint="eastAsia"/>
          <w:kern w:val="0"/>
          <w:sz w:val="24"/>
          <w:szCs w:val="24"/>
        </w:rPr>
        <w:t>井工煤矿</w:t>
      </w:r>
      <w:proofErr w:type="gramEnd"/>
      <w:r w:rsidRPr="00631BE0">
        <w:rPr>
          <w:rFonts w:ascii="Times New Roman" w:eastAsia="宋体" w:hAnsi="Times New Roman" w:cs="宋体" w:hint="eastAsia"/>
          <w:kern w:val="0"/>
          <w:sz w:val="24"/>
          <w:szCs w:val="24"/>
        </w:rPr>
        <w:t>掘进井巷和硐室时，必须采用湿式钻眼，使用水炮泥，爆破前后冲洗井壁巷帮，爆破过程中采用高压喷雾（喷雾压力不低于</w:t>
      </w:r>
      <w:r w:rsidRPr="00631BE0">
        <w:rPr>
          <w:rFonts w:ascii="Times New Roman" w:eastAsia="宋体" w:hAnsi="Times New Roman" w:cs="Times New Roman"/>
          <w:kern w:val="0"/>
          <w:sz w:val="24"/>
          <w:szCs w:val="24"/>
        </w:rPr>
        <w:t>8MPa</w:t>
      </w:r>
      <w:r w:rsidRPr="00631BE0">
        <w:rPr>
          <w:rFonts w:ascii="Times New Roman" w:eastAsia="宋体" w:hAnsi="Times New Roman" w:cs="宋体" w:hint="eastAsia"/>
          <w:kern w:val="0"/>
          <w:sz w:val="24"/>
          <w:szCs w:val="24"/>
        </w:rPr>
        <w:t>）或者压气喷雾降尘、装岩（煤）洒水和净化风流等综合防尘措施。</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第四十条</w:t>
      </w:r>
      <w:r w:rsidRPr="00631BE0">
        <w:rPr>
          <w:rFonts w:ascii="Times New Roman" w:eastAsia="宋体" w:hAnsi="Times New Roman" w:cs="Times New Roman"/>
          <w:kern w:val="0"/>
          <w:sz w:val="24"/>
          <w:szCs w:val="24"/>
        </w:rPr>
        <w:t xml:space="preserve">  </w:t>
      </w:r>
      <w:proofErr w:type="gramStart"/>
      <w:r w:rsidRPr="00631BE0">
        <w:rPr>
          <w:rFonts w:ascii="Times New Roman" w:eastAsia="宋体" w:hAnsi="Times New Roman" w:cs="宋体" w:hint="eastAsia"/>
          <w:kern w:val="0"/>
          <w:sz w:val="24"/>
          <w:szCs w:val="24"/>
        </w:rPr>
        <w:t>井工煤矿</w:t>
      </w:r>
      <w:proofErr w:type="gramEnd"/>
      <w:r w:rsidRPr="00631BE0">
        <w:rPr>
          <w:rFonts w:ascii="Times New Roman" w:eastAsia="宋体" w:hAnsi="Times New Roman" w:cs="宋体" w:hint="eastAsia"/>
          <w:kern w:val="0"/>
          <w:sz w:val="24"/>
          <w:szCs w:val="24"/>
        </w:rPr>
        <w:t>在煤、岩层中钻孔，应当采取湿式作业。煤（岩）与瓦斯突出煤层或者软煤层中难以采取湿式钻孔时，可以采取干式钻孔，但必须采取除尘器捕尘、除尘，除尘器的呼吸性粉尘除尘效率不得低于</w:t>
      </w:r>
      <w:r w:rsidRPr="00631BE0">
        <w:rPr>
          <w:rFonts w:ascii="Times New Roman" w:eastAsia="宋体" w:hAnsi="Times New Roman" w:cs="Times New Roman"/>
          <w:kern w:val="0"/>
          <w:sz w:val="24"/>
          <w:szCs w:val="24"/>
        </w:rPr>
        <w:t>90%</w:t>
      </w:r>
      <w:r w:rsidRPr="00631BE0">
        <w:rPr>
          <w:rFonts w:ascii="Times New Roman" w:eastAsia="宋体" w:hAnsi="Times New Roman" w:cs="宋体" w:hint="eastAsia"/>
          <w:kern w:val="0"/>
          <w:sz w:val="24"/>
          <w:szCs w:val="24"/>
        </w:rPr>
        <w:t>。</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第四十一条</w:t>
      </w:r>
      <w:r w:rsidRPr="00631BE0">
        <w:rPr>
          <w:rFonts w:ascii="Times New Roman" w:eastAsia="宋体" w:hAnsi="Times New Roman" w:cs="Times New Roman"/>
          <w:kern w:val="0"/>
          <w:sz w:val="24"/>
          <w:szCs w:val="24"/>
        </w:rPr>
        <w:t xml:space="preserve"> </w:t>
      </w:r>
      <w:proofErr w:type="gramStart"/>
      <w:r w:rsidRPr="00631BE0">
        <w:rPr>
          <w:rFonts w:ascii="Times New Roman" w:eastAsia="宋体" w:hAnsi="Times New Roman" w:cs="宋体" w:hint="eastAsia"/>
          <w:kern w:val="0"/>
          <w:sz w:val="24"/>
          <w:szCs w:val="24"/>
        </w:rPr>
        <w:t>井工煤矿</w:t>
      </w:r>
      <w:proofErr w:type="gramEnd"/>
      <w:r w:rsidRPr="00631BE0">
        <w:rPr>
          <w:rFonts w:ascii="Times New Roman" w:eastAsia="宋体" w:hAnsi="Times New Roman" w:cs="宋体" w:hint="eastAsia"/>
          <w:kern w:val="0"/>
          <w:sz w:val="24"/>
          <w:szCs w:val="24"/>
        </w:rPr>
        <w:t>炮采工作面应当采取湿式钻眼，使用水炮泥，爆破前后应当冲洗煤壁，爆破时应当采用高压喷雾（喷雾压力不低于</w:t>
      </w:r>
      <w:r w:rsidRPr="00631BE0">
        <w:rPr>
          <w:rFonts w:ascii="Times New Roman" w:eastAsia="宋体" w:hAnsi="Times New Roman" w:cs="Times New Roman"/>
          <w:kern w:val="0"/>
          <w:sz w:val="24"/>
          <w:szCs w:val="24"/>
        </w:rPr>
        <w:t>8MPa</w:t>
      </w:r>
      <w:r w:rsidRPr="00631BE0">
        <w:rPr>
          <w:rFonts w:ascii="Times New Roman" w:eastAsia="宋体" w:hAnsi="Times New Roman" w:cs="宋体" w:hint="eastAsia"/>
          <w:kern w:val="0"/>
          <w:sz w:val="24"/>
          <w:szCs w:val="24"/>
        </w:rPr>
        <w:t>）或者压气喷雾降尘，出煤时应当洒水降尘。</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第四十二条</w:t>
      </w:r>
      <w:r w:rsidRPr="00631BE0">
        <w:rPr>
          <w:rFonts w:ascii="Times New Roman" w:eastAsia="宋体" w:hAnsi="Times New Roman" w:cs="Times New Roman"/>
          <w:kern w:val="0"/>
          <w:sz w:val="24"/>
          <w:szCs w:val="24"/>
        </w:rPr>
        <w:t xml:space="preserve">  </w:t>
      </w:r>
      <w:proofErr w:type="gramStart"/>
      <w:r w:rsidRPr="00631BE0">
        <w:rPr>
          <w:rFonts w:ascii="Times New Roman" w:eastAsia="宋体" w:hAnsi="Times New Roman" w:cs="宋体" w:hint="eastAsia"/>
          <w:kern w:val="0"/>
          <w:sz w:val="24"/>
          <w:szCs w:val="24"/>
        </w:rPr>
        <w:t>井工煤矿</w:t>
      </w:r>
      <w:proofErr w:type="gramEnd"/>
      <w:r w:rsidRPr="00631BE0">
        <w:rPr>
          <w:rFonts w:ascii="Times New Roman" w:eastAsia="宋体" w:hAnsi="Times New Roman" w:cs="宋体" w:hint="eastAsia"/>
          <w:kern w:val="0"/>
          <w:sz w:val="24"/>
          <w:szCs w:val="24"/>
        </w:rPr>
        <w:t>采煤机作业时，必须使用内、外喷雾装置。内喷雾压力不得低于</w:t>
      </w:r>
      <w:r w:rsidRPr="00631BE0">
        <w:rPr>
          <w:rFonts w:ascii="Times New Roman" w:eastAsia="宋体" w:hAnsi="Times New Roman" w:cs="Times New Roman"/>
          <w:kern w:val="0"/>
          <w:sz w:val="24"/>
          <w:szCs w:val="24"/>
        </w:rPr>
        <w:t>2MPa</w:t>
      </w:r>
      <w:r w:rsidRPr="00631BE0">
        <w:rPr>
          <w:rFonts w:ascii="Times New Roman" w:eastAsia="宋体" w:hAnsi="Times New Roman" w:cs="宋体" w:hint="eastAsia"/>
          <w:kern w:val="0"/>
          <w:sz w:val="24"/>
          <w:szCs w:val="24"/>
        </w:rPr>
        <w:t>，外喷雾压力不得低于</w:t>
      </w:r>
      <w:r w:rsidRPr="00631BE0">
        <w:rPr>
          <w:rFonts w:ascii="Times New Roman" w:eastAsia="宋体" w:hAnsi="Times New Roman" w:cs="Times New Roman"/>
          <w:kern w:val="0"/>
          <w:sz w:val="24"/>
          <w:szCs w:val="24"/>
        </w:rPr>
        <w:t>4MPa</w:t>
      </w:r>
      <w:r w:rsidRPr="00631BE0">
        <w:rPr>
          <w:rFonts w:ascii="Times New Roman" w:eastAsia="宋体" w:hAnsi="Times New Roman" w:cs="宋体" w:hint="eastAsia"/>
          <w:kern w:val="0"/>
          <w:sz w:val="24"/>
          <w:szCs w:val="24"/>
        </w:rPr>
        <w:t>。内喷雾装置不能正常使用时，外喷雾压力不得低于</w:t>
      </w:r>
      <w:r w:rsidRPr="00631BE0">
        <w:rPr>
          <w:rFonts w:ascii="Times New Roman" w:eastAsia="宋体" w:hAnsi="Times New Roman" w:cs="Times New Roman"/>
          <w:kern w:val="0"/>
          <w:sz w:val="24"/>
          <w:szCs w:val="24"/>
        </w:rPr>
        <w:t>8MPa</w:t>
      </w:r>
      <w:r w:rsidRPr="00631BE0">
        <w:rPr>
          <w:rFonts w:ascii="Times New Roman" w:eastAsia="宋体" w:hAnsi="Times New Roman" w:cs="宋体" w:hint="eastAsia"/>
          <w:kern w:val="0"/>
          <w:sz w:val="24"/>
          <w:szCs w:val="24"/>
        </w:rPr>
        <w:t>，否则采煤机必须停机。液压支架必须安装自动喷雾</w:t>
      </w:r>
      <w:r w:rsidRPr="00631BE0">
        <w:rPr>
          <w:rFonts w:ascii="Times New Roman" w:eastAsia="宋体" w:hAnsi="Times New Roman" w:cs="宋体" w:hint="eastAsia"/>
          <w:kern w:val="0"/>
          <w:sz w:val="24"/>
          <w:szCs w:val="24"/>
        </w:rPr>
        <w:lastRenderedPageBreak/>
        <w:t>降尘装置，实现降柱、</w:t>
      </w:r>
      <w:proofErr w:type="gramStart"/>
      <w:r w:rsidRPr="00631BE0">
        <w:rPr>
          <w:rFonts w:ascii="Times New Roman" w:eastAsia="宋体" w:hAnsi="Times New Roman" w:cs="宋体" w:hint="eastAsia"/>
          <w:kern w:val="0"/>
          <w:sz w:val="24"/>
          <w:szCs w:val="24"/>
        </w:rPr>
        <w:t>移架同步</w:t>
      </w:r>
      <w:proofErr w:type="gramEnd"/>
      <w:r w:rsidRPr="00631BE0">
        <w:rPr>
          <w:rFonts w:ascii="Times New Roman" w:eastAsia="宋体" w:hAnsi="Times New Roman" w:cs="宋体" w:hint="eastAsia"/>
          <w:kern w:val="0"/>
          <w:sz w:val="24"/>
          <w:szCs w:val="24"/>
        </w:rPr>
        <w:t>喷雾。破碎机必须安装防尘罩，并加装喷雾装置或者除尘器。放顶煤采煤工作面的放煤口，必须安装高压喷雾装置（喷雾压力不低于</w:t>
      </w:r>
      <w:r w:rsidRPr="00631BE0">
        <w:rPr>
          <w:rFonts w:ascii="Times New Roman" w:eastAsia="宋体" w:hAnsi="Times New Roman" w:cs="Times New Roman"/>
          <w:kern w:val="0"/>
          <w:sz w:val="24"/>
          <w:szCs w:val="24"/>
        </w:rPr>
        <w:t>8MPa</w:t>
      </w:r>
      <w:r w:rsidRPr="00631BE0">
        <w:rPr>
          <w:rFonts w:ascii="Times New Roman" w:eastAsia="宋体" w:hAnsi="Times New Roman" w:cs="宋体" w:hint="eastAsia"/>
          <w:kern w:val="0"/>
          <w:sz w:val="24"/>
          <w:szCs w:val="24"/>
        </w:rPr>
        <w:t>）或者采取压气喷雾降尘。</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第四十三条</w:t>
      </w:r>
      <w:r w:rsidRPr="00631BE0">
        <w:rPr>
          <w:rFonts w:ascii="Times New Roman" w:eastAsia="宋体" w:hAnsi="Times New Roman" w:cs="Times New Roman"/>
          <w:kern w:val="0"/>
          <w:sz w:val="24"/>
          <w:szCs w:val="24"/>
        </w:rPr>
        <w:t xml:space="preserve"> </w:t>
      </w:r>
      <w:proofErr w:type="gramStart"/>
      <w:r w:rsidRPr="00631BE0">
        <w:rPr>
          <w:rFonts w:ascii="Times New Roman" w:eastAsia="宋体" w:hAnsi="Times New Roman" w:cs="宋体" w:hint="eastAsia"/>
          <w:kern w:val="0"/>
          <w:sz w:val="24"/>
          <w:szCs w:val="24"/>
        </w:rPr>
        <w:t>井工煤矿</w:t>
      </w:r>
      <w:proofErr w:type="gramEnd"/>
      <w:r w:rsidRPr="00631BE0">
        <w:rPr>
          <w:rFonts w:ascii="Times New Roman" w:eastAsia="宋体" w:hAnsi="Times New Roman" w:cs="宋体" w:hint="eastAsia"/>
          <w:kern w:val="0"/>
          <w:sz w:val="24"/>
          <w:szCs w:val="24"/>
        </w:rPr>
        <w:t>掘进机作业时，应当使用内、外喷雾装置和</w:t>
      </w:r>
      <w:proofErr w:type="gramStart"/>
      <w:r w:rsidRPr="00631BE0">
        <w:rPr>
          <w:rFonts w:ascii="Times New Roman" w:eastAsia="宋体" w:hAnsi="Times New Roman" w:cs="宋体" w:hint="eastAsia"/>
          <w:kern w:val="0"/>
          <w:sz w:val="24"/>
          <w:szCs w:val="24"/>
        </w:rPr>
        <w:t>控尘</w:t>
      </w:r>
      <w:proofErr w:type="gramEnd"/>
      <w:r w:rsidRPr="00631BE0">
        <w:rPr>
          <w:rFonts w:ascii="Times New Roman" w:eastAsia="宋体" w:hAnsi="Times New Roman" w:cs="宋体" w:hint="eastAsia"/>
          <w:kern w:val="0"/>
          <w:sz w:val="24"/>
          <w:szCs w:val="24"/>
        </w:rPr>
        <w:t>装置、除尘器等构成的综合防尘系统。掘进机内喷雾压力不得低于</w:t>
      </w:r>
      <w:r w:rsidRPr="00631BE0">
        <w:rPr>
          <w:rFonts w:ascii="Times New Roman" w:eastAsia="宋体" w:hAnsi="Times New Roman" w:cs="Times New Roman"/>
          <w:kern w:val="0"/>
          <w:sz w:val="24"/>
          <w:szCs w:val="24"/>
        </w:rPr>
        <w:t>2MPa</w:t>
      </w:r>
      <w:r w:rsidRPr="00631BE0">
        <w:rPr>
          <w:rFonts w:ascii="Times New Roman" w:eastAsia="宋体" w:hAnsi="Times New Roman" w:cs="宋体" w:hint="eastAsia"/>
          <w:kern w:val="0"/>
          <w:sz w:val="24"/>
          <w:szCs w:val="24"/>
        </w:rPr>
        <w:t>，外喷雾压力不得低于</w:t>
      </w:r>
      <w:r w:rsidRPr="00631BE0">
        <w:rPr>
          <w:rFonts w:ascii="Times New Roman" w:eastAsia="宋体" w:hAnsi="Times New Roman" w:cs="Times New Roman"/>
          <w:kern w:val="0"/>
          <w:sz w:val="24"/>
          <w:szCs w:val="24"/>
        </w:rPr>
        <w:t>4MPa</w:t>
      </w:r>
      <w:r w:rsidRPr="00631BE0">
        <w:rPr>
          <w:rFonts w:ascii="Times New Roman" w:eastAsia="宋体" w:hAnsi="Times New Roman" w:cs="宋体" w:hint="eastAsia"/>
          <w:kern w:val="0"/>
          <w:sz w:val="24"/>
          <w:szCs w:val="24"/>
        </w:rPr>
        <w:t>。内喷雾装置不能正常使用时，外喷雾压力不得低于</w:t>
      </w:r>
      <w:r w:rsidRPr="00631BE0">
        <w:rPr>
          <w:rFonts w:ascii="Times New Roman" w:eastAsia="宋体" w:hAnsi="Times New Roman" w:cs="Times New Roman"/>
          <w:kern w:val="0"/>
          <w:sz w:val="24"/>
          <w:szCs w:val="24"/>
        </w:rPr>
        <w:t>8MPa</w:t>
      </w:r>
      <w:r w:rsidRPr="00631BE0">
        <w:rPr>
          <w:rFonts w:ascii="Times New Roman" w:eastAsia="宋体" w:hAnsi="Times New Roman" w:cs="宋体" w:hint="eastAsia"/>
          <w:kern w:val="0"/>
          <w:sz w:val="24"/>
          <w:szCs w:val="24"/>
        </w:rPr>
        <w:t>；除尘器的呼吸性粉尘除尘效率不得低于</w:t>
      </w:r>
      <w:r w:rsidRPr="00631BE0">
        <w:rPr>
          <w:rFonts w:ascii="Times New Roman" w:eastAsia="宋体" w:hAnsi="Times New Roman" w:cs="Times New Roman"/>
          <w:kern w:val="0"/>
          <w:sz w:val="24"/>
          <w:szCs w:val="24"/>
        </w:rPr>
        <w:t>90%</w:t>
      </w:r>
      <w:r w:rsidRPr="00631BE0">
        <w:rPr>
          <w:rFonts w:ascii="Times New Roman" w:eastAsia="宋体" w:hAnsi="Times New Roman" w:cs="宋体" w:hint="eastAsia"/>
          <w:kern w:val="0"/>
          <w:sz w:val="24"/>
          <w:szCs w:val="24"/>
        </w:rPr>
        <w:t>。</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第四十四条</w:t>
      </w:r>
      <w:r w:rsidRPr="00631BE0">
        <w:rPr>
          <w:rFonts w:ascii="Times New Roman" w:eastAsia="宋体" w:hAnsi="Times New Roman" w:cs="Times New Roman"/>
          <w:kern w:val="0"/>
          <w:sz w:val="24"/>
          <w:szCs w:val="24"/>
        </w:rPr>
        <w:t xml:space="preserve"> </w:t>
      </w:r>
      <w:proofErr w:type="gramStart"/>
      <w:r w:rsidRPr="00631BE0">
        <w:rPr>
          <w:rFonts w:ascii="Times New Roman" w:eastAsia="宋体" w:hAnsi="Times New Roman" w:cs="宋体" w:hint="eastAsia"/>
          <w:kern w:val="0"/>
          <w:sz w:val="24"/>
          <w:szCs w:val="24"/>
        </w:rPr>
        <w:t>井工煤矿</w:t>
      </w:r>
      <w:proofErr w:type="gramEnd"/>
      <w:r w:rsidRPr="00631BE0">
        <w:rPr>
          <w:rFonts w:ascii="Times New Roman" w:eastAsia="宋体" w:hAnsi="Times New Roman" w:cs="宋体" w:hint="eastAsia"/>
          <w:kern w:val="0"/>
          <w:sz w:val="24"/>
          <w:szCs w:val="24"/>
        </w:rPr>
        <w:t>的采煤工作面回风巷、掘进工作面回风</w:t>
      </w:r>
      <w:proofErr w:type="gramStart"/>
      <w:r w:rsidRPr="00631BE0">
        <w:rPr>
          <w:rFonts w:ascii="Times New Roman" w:eastAsia="宋体" w:hAnsi="Times New Roman" w:cs="宋体" w:hint="eastAsia"/>
          <w:kern w:val="0"/>
          <w:sz w:val="24"/>
          <w:szCs w:val="24"/>
        </w:rPr>
        <w:t>侧应当</w:t>
      </w:r>
      <w:proofErr w:type="gramEnd"/>
      <w:r w:rsidRPr="00631BE0">
        <w:rPr>
          <w:rFonts w:ascii="Times New Roman" w:eastAsia="宋体" w:hAnsi="Times New Roman" w:cs="宋体" w:hint="eastAsia"/>
          <w:kern w:val="0"/>
          <w:sz w:val="24"/>
          <w:szCs w:val="24"/>
        </w:rPr>
        <w:t>分别安设至少</w:t>
      </w:r>
      <w:r w:rsidRPr="00631BE0">
        <w:rPr>
          <w:rFonts w:ascii="Times New Roman" w:eastAsia="宋体" w:hAnsi="Times New Roman" w:cs="Times New Roman"/>
          <w:kern w:val="0"/>
          <w:sz w:val="24"/>
          <w:szCs w:val="24"/>
        </w:rPr>
        <w:t>2</w:t>
      </w:r>
      <w:r w:rsidRPr="00631BE0">
        <w:rPr>
          <w:rFonts w:ascii="Times New Roman" w:eastAsia="宋体" w:hAnsi="Times New Roman" w:cs="宋体" w:hint="eastAsia"/>
          <w:kern w:val="0"/>
          <w:sz w:val="24"/>
          <w:szCs w:val="24"/>
        </w:rPr>
        <w:t>道自动控制风流净化水幕。</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第四十五条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煤矿井下煤仓放煤口、溜煤眼</w:t>
      </w:r>
      <w:proofErr w:type="gramStart"/>
      <w:r w:rsidRPr="00631BE0">
        <w:rPr>
          <w:rFonts w:ascii="Times New Roman" w:eastAsia="宋体" w:hAnsi="Times New Roman" w:cs="宋体" w:hint="eastAsia"/>
          <w:kern w:val="0"/>
          <w:sz w:val="24"/>
          <w:szCs w:val="24"/>
        </w:rPr>
        <w:t>放煤口以及</w:t>
      </w:r>
      <w:proofErr w:type="gramEnd"/>
      <w:r w:rsidRPr="00631BE0">
        <w:rPr>
          <w:rFonts w:ascii="Times New Roman" w:eastAsia="宋体" w:hAnsi="Times New Roman" w:cs="宋体" w:hint="eastAsia"/>
          <w:kern w:val="0"/>
          <w:sz w:val="24"/>
          <w:szCs w:val="24"/>
        </w:rPr>
        <w:t>地面带式输送机走廊必须安设喷雾装置或者除尘器，作业时进行喷雾降尘或者用除尘器除尘。煤仓放煤口、溜煤眼放</w:t>
      </w:r>
      <w:proofErr w:type="gramStart"/>
      <w:r w:rsidRPr="00631BE0">
        <w:rPr>
          <w:rFonts w:ascii="Times New Roman" w:eastAsia="宋体" w:hAnsi="Times New Roman" w:cs="宋体" w:hint="eastAsia"/>
          <w:kern w:val="0"/>
          <w:sz w:val="24"/>
          <w:szCs w:val="24"/>
        </w:rPr>
        <w:t>煤口采用</w:t>
      </w:r>
      <w:proofErr w:type="gramEnd"/>
      <w:r w:rsidRPr="00631BE0">
        <w:rPr>
          <w:rFonts w:ascii="Times New Roman" w:eastAsia="宋体" w:hAnsi="Times New Roman" w:cs="宋体" w:hint="eastAsia"/>
          <w:kern w:val="0"/>
          <w:sz w:val="24"/>
          <w:szCs w:val="24"/>
        </w:rPr>
        <w:t>喷雾降尘时，喷雾压力不得低于</w:t>
      </w:r>
      <w:r w:rsidRPr="00631BE0">
        <w:rPr>
          <w:rFonts w:ascii="Times New Roman" w:eastAsia="宋体" w:hAnsi="Times New Roman" w:cs="Times New Roman"/>
          <w:kern w:val="0"/>
          <w:sz w:val="24"/>
          <w:szCs w:val="24"/>
        </w:rPr>
        <w:t>8MPa</w:t>
      </w:r>
      <w:r w:rsidRPr="00631BE0">
        <w:rPr>
          <w:rFonts w:ascii="Times New Roman" w:eastAsia="宋体" w:hAnsi="Times New Roman" w:cs="宋体" w:hint="eastAsia"/>
          <w:kern w:val="0"/>
          <w:sz w:val="24"/>
          <w:szCs w:val="24"/>
        </w:rPr>
        <w:t>。</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第四十六条</w:t>
      </w:r>
      <w:r w:rsidRPr="00631BE0">
        <w:rPr>
          <w:rFonts w:ascii="Times New Roman" w:eastAsia="宋体" w:hAnsi="Times New Roman" w:cs="Times New Roman"/>
          <w:kern w:val="0"/>
          <w:sz w:val="24"/>
          <w:szCs w:val="24"/>
        </w:rPr>
        <w:t xml:space="preserve"> </w:t>
      </w:r>
      <w:proofErr w:type="gramStart"/>
      <w:r w:rsidRPr="00631BE0">
        <w:rPr>
          <w:rFonts w:ascii="Times New Roman" w:eastAsia="宋体" w:hAnsi="Times New Roman" w:cs="宋体" w:hint="eastAsia"/>
          <w:kern w:val="0"/>
          <w:sz w:val="24"/>
          <w:szCs w:val="24"/>
        </w:rPr>
        <w:t>井工煤矿</w:t>
      </w:r>
      <w:proofErr w:type="gramEnd"/>
      <w:r w:rsidRPr="00631BE0">
        <w:rPr>
          <w:rFonts w:ascii="Times New Roman" w:eastAsia="宋体" w:hAnsi="Times New Roman" w:cs="宋体" w:hint="eastAsia"/>
          <w:kern w:val="0"/>
          <w:sz w:val="24"/>
          <w:szCs w:val="24"/>
        </w:rPr>
        <w:t>的所有煤层必须进行煤层注水</w:t>
      </w:r>
      <w:proofErr w:type="gramStart"/>
      <w:r w:rsidRPr="00631BE0">
        <w:rPr>
          <w:rFonts w:ascii="Times New Roman" w:eastAsia="宋体" w:hAnsi="Times New Roman" w:cs="宋体" w:hint="eastAsia"/>
          <w:kern w:val="0"/>
          <w:sz w:val="24"/>
          <w:szCs w:val="24"/>
        </w:rPr>
        <w:t>可注性测试</w:t>
      </w:r>
      <w:proofErr w:type="gramEnd"/>
      <w:r w:rsidRPr="00631BE0">
        <w:rPr>
          <w:rFonts w:ascii="Times New Roman" w:eastAsia="宋体" w:hAnsi="Times New Roman" w:cs="宋体" w:hint="eastAsia"/>
          <w:kern w:val="0"/>
          <w:sz w:val="24"/>
          <w:szCs w:val="24"/>
        </w:rPr>
        <w:t>。对于可注水煤层必须进行煤层注水。煤层注水过程中应当对注水流量、注水量及压力等参数进行监测和控制，单孔注水总量应当使该</w:t>
      </w:r>
      <w:proofErr w:type="gramStart"/>
      <w:r w:rsidRPr="00631BE0">
        <w:rPr>
          <w:rFonts w:ascii="Times New Roman" w:eastAsia="宋体" w:hAnsi="Times New Roman" w:cs="宋体" w:hint="eastAsia"/>
          <w:kern w:val="0"/>
          <w:sz w:val="24"/>
          <w:szCs w:val="24"/>
        </w:rPr>
        <w:t>钻孔预湿煤</w:t>
      </w:r>
      <w:proofErr w:type="gramEnd"/>
      <w:r w:rsidRPr="00631BE0">
        <w:rPr>
          <w:rFonts w:ascii="Times New Roman" w:eastAsia="宋体" w:hAnsi="Times New Roman" w:cs="宋体" w:hint="eastAsia"/>
          <w:kern w:val="0"/>
          <w:sz w:val="24"/>
          <w:szCs w:val="24"/>
        </w:rPr>
        <w:t>体的平均水分含量增量不得低于</w:t>
      </w:r>
      <w:r w:rsidRPr="00631BE0">
        <w:rPr>
          <w:rFonts w:ascii="Times New Roman" w:eastAsia="宋体" w:hAnsi="Times New Roman" w:cs="Times New Roman"/>
          <w:kern w:val="0"/>
          <w:sz w:val="24"/>
          <w:szCs w:val="24"/>
        </w:rPr>
        <w:t>1.5%</w:t>
      </w:r>
      <w:r w:rsidRPr="00631BE0">
        <w:rPr>
          <w:rFonts w:ascii="Times New Roman" w:eastAsia="宋体" w:hAnsi="Times New Roman" w:cs="宋体" w:hint="eastAsia"/>
          <w:kern w:val="0"/>
          <w:sz w:val="24"/>
          <w:szCs w:val="24"/>
        </w:rPr>
        <w:t>，封孔深度应当保证注水过程中煤壁及钻孔不漏水、不跑水。在厚煤层分层开采时，在确保安全前提下，应当采取在上一分层的采空区内灌水，对下一分层的煤体进行湿润。</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第四十七条</w:t>
      </w:r>
      <w:r w:rsidRPr="00631BE0">
        <w:rPr>
          <w:rFonts w:ascii="Times New Roman" w:eastAsia="宋体" w:hAnsi="Times New Roman" w:cs="Times New Roman"/>
          <w:kern w:val="0"/>
          <w:sz w:val="24"/>
          <w:szCs w:val="24"/>
        </w:rPr>
        <w:t xml:space="preserve"> </w:t>
      </w:r>
      <w:proofErr w:type="gramStart"/>
      <w:r w:rsidRPr="00631BE0">
        <w:rPr>
          <w:rFonts w:ascii="Times New Roman" w:eastAsia="宋体" w:hAnsi="Times New Roman" w:cs="宋体" w:hint="eastAsia"/>
          <w:kern w:val="0"/>
          <w:sz w:val="24"/>
          <w:szCs w:val="24"/>
        </w:rPr>
        <w:t>井工煤矿</w:t>
      </w:r>
      <w:proofErr w:type="gramEnd"/>
      <w:r w:rsidRPr="00631BE0">
        <w:rPr>
          <w:rFonts w:ascii="Times New Roman" w:eastAsia="宋体" w:hAnsi="Times New Roman" w:cs="宋体" w:hint="eastAsia"/>
          <w:kern w:val="0"/>
          <w:sz w:val="24"/>
          <w:szCs w:val="24"/>
        </w:rPr>
        <w:t>打锚杆</w:t>
      </w:r>
      <w:proofErr w:type="gramStart"/>
      <w:r w:rsidRPr="00631BE0">
        <w:rPr>
          <w:rFonts w:ascii="Times New Roman" w:eastAsia="宋体" w:hAnsi="Times New Roman" w:cs="宋体" w:hint="eastAsia"/>
          <w:kern w:val="0"/>
          <w:sz w:val="24"/>
          <w:szCs w:val="24"/>
        </w:rPr>
        <w:t>眼应当</w:t>
      </w:r>
      <w:proofErr w:type="gramEnd"/>
      <w:r w:rsidRPr="00631BE0">
        <w:rPr>
          <w:rFonts w:ascii="Times New Roman" w:eastAsia="宋体" w:hAnsi="Times New Roman" w:cs="宋体" w:hint="eastAsia"/>
          <w:kern w:val="0"/>
          <w:sz w:val="24"/>
          <w:szCs w:val="24"/>
        </w:rPr>
        <w:t>实施湿式钻孔，喷射混凝土时应当采用潮喷或者湿喷工艺</w:t>
      </w: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喷射机、喷浆</w:t>
      </w:r>
      <w:proofErr w:type="gramStart"/>
      <w:r w:rsidRPr="00631BE0">
        <w:rPr>
          <w:rFonts w:ascii="Times New Roman" w:eastAsia="宋体" w:hAnsi="Times New Roman" w:cs="宋体" w:hint="eastAsia"/>
          <w:kern w:val="0"/>
          <w:sz w:val="24"/>
          <w:szCs w:val="24"/>
        </w:rPr>
        <w:t>点应当</w:t>
      </w:r>
      <w:proofErr w:type="gramEnd"/>
      <w:r w:rsidRPr="00631BE0">
        <w:rPr>
          <w:rFonts w:ascii="Times New Roman" w:eastAsia="宋体" w:hAnsi="Times New Roman" w:cs="宋体" w:hint="eastAsia"/>
          <w:kern w:val="0"/>
          <w:sz w:val="24"/>
          <w:szCs w:val="24"/>
        </w:rPr>
        <w:t>配备捕尘、除尘装置，距离锚喷作业点下风向</w:t>
      </w:r>
      <w:r w:rsidRPr="00631BE0">
        <w:rPr>
          <w:rFonts w:ascii="Times New Roman" w:eastAsia="宋体" w:hAnsi="Times New Roman" w:cs="Times New Roman"/>
          <w:kern w:val="0"/>
          <w:sz w:val="24"/>
          <w:szCs w:val="24"/>
        </w:rPr>
        <w:t>100m</w:t>
      </w:r>
      <w:r w:rsidRPr="00631BE0">
        <w:rPr>
          <w:rFonts w:ascii="Times New Roman" w:eastAsia="宋体" w:hAnsi="Times New Roman" w:cs="宋体" w:hint="eastAsia"/>
          <w:kern w:val="0"/>
          <w:sz w:val="24"/>
          <w:szCs w:val="24"/>
        </w:rPr>
        <w:t>内，应当设置</w:t>
      </w:r>
      <w:r w:rsidRPr="00631BE0">
        <w:rPr>
          <w:rFonts w:ascii="Times New Roman" w:eastAsia="宋体" w:hAnsi="Times New Roman" w:cs="Times New Roman"/>
          <w:kern w:val="0"/>
          <w:sz w:val="24"/>
          <w:szCs w:val="24"/>
        </w:rPr>
        <w:t>2</w:t>
      </w:r>
      <w:r w:rsidRPr="00631BE0">
        <w:rPr>
          <w:rFonts w:ascii="Times New Roman" w:eastAsia="宋体" w:hAnsi="Times New Roman" w:cs="宋体" w:hint="eastAsia"/>
          <w:kern w:val="0"/>
          <w:sz w:val="24"/>
          <w:szCs w:val="24"/>
        </w:rPr>
        <w:t>道以上自动控制风流净化水幕。</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第四十八条</w:t>
      </w:r>
      <w:r w:rsidRPr="00631BE0">
        <w:rPr>
          <w:rFonts w:ascii="Times New Roman" w:eastAsia="宋体" w:hAnsi="Times New Roman" w:cs="Times New Roman"/>
          <w:kern w:val="0"/>
          <w:sz w:val="24"/>
          <w:szCs w:val="24"/>
        </w:rPr>
        <w:t xml:space="preserve"> </w:t>
      </w:r>
      <w:proofErr w:type="gramStart"/>
      <w:r w:rsidRPr="00631BE0">
        <w:rPr>
          <w:rFonts w:ascii="Times New Roman" w:eastAsia="宋体" w:hAnsi="Times New Roman" w:cs="宋体" w:hint="eastAsia"/>
          <w:kern w:val="0"/>
          <w:sz w:val="24"/>
          <w:szCs w:val="24"/>
        </w:rPr>
        <w:t>井工煤矿转载点应当</w:t>
      </w:r>
      <w:proofErr w:type="gramEnd"/>
      <w:r w:rsidRPr="00631BE0">
        <w:rPr>
          <w:rFonts w:ascii="Times New Roman" w:eastAsia="宋体" w:hAnsi="Times New Roman" w:cs="宋体" w:hint="eastAsia"/>
          <w:kern w:val="0"/>
          <w:sz w:val="24"/>
          <w:szCs w:val="24"/>
        </w:rPr>
        <w:t>采用自动喷雾降尘（喷雾压力应当大于</w:t>
      </w:r>
      <w:r w:rsidRPr="00631BE0">
        <w:rPr>
          <w:rFonts w:ascii="Times New Roman" w:eastAsia="宋体" w:hAnsi="Times New Roman" w:cs="Times New Roman"/>
          <w:kern w:val="0"/>
          <w:sz w:val="24"/>
          <w:szCs w:val="24"/>
        </w:rPr>
        <w:t>0.7MPa</w:t>
      </w:r>
      <w:r w:rsidRPr="00631BE0">
        <w:rPr>
          <w:rFonts w:ascii="Times New Roman" w:eastAsia="宋体" w:hAnsi="Times New Roman" w:cs="宋体" w:hint="eastAsia"/>
          <w:kern w:val="0"/>
          <w:sz w:val="24"/>
          <w:szCs w:val="24"/>
        </w:rPr>
        <w:t>）或者密闭</w:t>
      </w:r>
      <w:proofErr w:type="gramStart"/>
      <w:r w:rsidRPr="00631BE0">
        <w:rPr>
          <w:rFonts w:ascii="Times New Roman" w:eastAsia="宋体" w:hAnsi="Times New Roman" w:cs="宋体" w:hint="eastAsia"/>
          <w:kern w:val="0"/>
          <w:sz w:val="24"/>
          <w:szCs w:val="24"/>
        </w:rPr>
        <w:t>尘源除尘器抽尘</w:t>
      </w:r>
      <w:proofErr w:type="gramEnd"/>
      <w:r w:rsidRPr="00631BE0">
        <w:rPr>
          <w:rFonts w:ascii="Times New Roman" w:eastAsia="宋体" w:hAnsi="Times New Roman" w:cs="宋体" w:hint="eastAsia"/>
          <w:kern w:val="0"/>
          <w:sz w:val="24"/>
          <w:szCs w:val="24"/>
        </w:rPr>
        <w:t>净化等措施。转载点落差超过</w:t>
      </w:r>
      <w:r w:rsidRPr="00631BE0">
        <w:rPr>
          <w:rFonts w:ascii="Times New Roman" w:eastAsia="宋体" w:hAnsi="Times New Roman" w:cs="Times New Roman"/>
          <w:kern w:val="0"/>
          <w:sz w:val="24"/>
          <w:szCs w:val="24"/>
        </w:rPr>
        <w:t>0.5m</w:t>
      </w:r>
      <w:r w:rsidRPr="00631BE0">
        <w:rPr>
          <w:rFonts w:ascii="Times New Roman" w:eastAsia="宋体" w:hAnsi="Times New Roman" w:cs="宋体" w:hint="eastAsia"/>
          <w:kern w:val="0"/>
          <w:sz w:val="24"/>
          <w:szCs w:val="24"/>
        </w:rPr>
        <w:t>，必须安装溜槽或者导向板。装煤点下风侧</w:t>
      </w:r>
      <w:r w:rsidRPr="00631BE0">
        <w:rPr>
          <w:rFonts w:ascii="Times New Roman" w:eastAsia="宋体" w:hAnsi="Times New Roman" w:cs="Times New Roman"/>
          <w:kern w:val="0"/>
          <w:sz w:val="24"/>
          <w:szCs w:val="24"/>
        </w:rPr>
        <w:t xml:space="preserve">20m </w:t>
      </w:r>
      <w:r w:rsidRPr="00631BE0">
        <w:rPr>
          <w:rFonts w:ascii="Times New Roman" w:eastAsia="宋体" w:hAnsi="Times New Roman" w:cs="宋体" w:hint="eastAsia"/>
          <w:kern w:val="0"/>
          <w:sz w:val="24"/>
          <w:szCs w:val="24"/>
        </w:rPr>
        <w:t>内，必须设置一道自动控制风流净化水幕。运输巷道内应当设置自动控制风流净化水幕。</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第四十九条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露天煤矿粉尘防治应当符合下列要求：</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（一）设置有专门稳定可靠供水水源的加水站（池），加水能力满足洒水降尘所需的最大供给量；</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（二）采取湿式钻孔；不能实现湿式钻孔时，设置有效的</w:t>
      </w:r>
      <w:proofErr w:type="gramStart"/>
      <w:r w:rsidRPr="00631BE0">
        <w:rPr>
          <w:rFonts w:ascii="Times New Roman" w:eastAsia="宋体" w:hAnsi="Times New Roman" w:cs="宋体" w:hint="eastAsia"/>
          <w:kern w:val="0"/>
          <w:sz w:val="24"/>
          <w:szCs w:val="24"/>
        </w:rPr>
        <w:t>孔口捕尘装置</w:t>
      </w:r>
      <w:proofErr w:type="gramEnd"/>
      <w:r w:rsidRPr="00631BE0">
        <w:rPr>
          <w:rFonts w:ascii="Times New Roman" w:eastAsia="宋体" w:hAnsi="Times New Roman" w:cs="宋体" w:hint="eastAsia"/>
          <w:kern w:val="0"/>
          <w:sz w:val="24"/>
          <w:szCs w:val="24"/>
        </w:rPr>
        <w:t>；</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lastRenderedPageBreak/>
        <w:t>（三）破碎作业时，密闭作业区域并采用喷雾降尘或者除尘器除尘；</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（四）加强对穿孔机、挖掘机、汽车等司机操作室的防护；</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（五）挖掘机装车前，对煤</w:t>
      </w: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岩</w:t>
      </w: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洒水，卸煤（岩）时喷雾降尘；</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（六）对运输路面经常清理浮尘、洒水，加强维护，保持路面平整。</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第五十条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洗选煤厂原煤准备（给煤、破碎、筛分、转载）过程中宜密闭尘源，并采取喷雾降尘或者除尘器除尘。</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第五十一条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储煤场厂区应当定期洒水抑尘，储煤场四周</w:t>
      </w:r>
      <w:proofErr w:type="gramStart"/>
      <w:r w:rsidRPr="00631BE0">
        <w:rPr>
          <w:rFonts w:ascii="Times New Roman" w:eastAsia="宋体" w:hAnsi="Times New Roman" w:cs="宋体" w:hint="eastAsia"/>
          <w:kern w:val="0"/>
          <w:sz w:val="24"/>
          <w:szCs w:val="24"/>
        </w:rPr>
        <w:t>应当设抑尘网</w:t>
      </w:r>
      <w:proofErr w:type="gramEnd"/>
      <w:r w:rsidRPr="00631BE0">
        <w:rPr>
          <w:rFonts w:ascii="Times New Roman" w:eastAsia="宋体" w:hAnsi="Times New Roman" w:cs="宋体" w:hint="eastAsia"/>
          <w:kern w:val="0"/>
          <w:sz w:val="24"/>
          <w:szCs w:val="24"/>
        </w:rPr>
        <w:t>，装卸煤炭应当喷雾降尘或者洒水车降尘，煤炭外运时应当采取密闭措施。</w:t>
      </w:r>
    </w:p>
    <w:p w:rsidR="00631BE0" w:rsidRPr="00631BE0" w:rsidRDefault="00631BE0" w:rsidP="00631BE0">
      <w:pPr>
        <w:widowControl/>
        <w:spacing w:afterLines="100" w:after="312" w:line="380" w:lineRule="exact"/>
        <w:ind w:firstLineChars="200" w:firstLine="482"/>
        <w:jc w:val="left"/>
        <w:rPr>
          <w:rFonts w:ascii="宋体" w:eastAsia="宋体" w:hAnsi="宋体" w:cs="宋体"/>
          <w:kern w:val="0"/>
          <w:sz w:val="24"/>
          <w:szCs w:val="24"/>
        </w:rPr>
      </w:pPr>
      <w:r w:rsidRPr="00631BE0">
        <w:rPr>
          <w:rFonts w:ascii="Times New Roman" w:eastAsia="宋体" w:hAnsi="Times New Roman" w:cs="宋体" w:hint="eastAsia"/>
          <w:b/>
          <w:kern w:val="0"/>
          <w:sz w:val="24"/>
          <w:szCs w:val="24"/>
        </w:rPr>
        <w:t>第七章</w:t>
      </w:r>
      <w:r w:rsidRPr="00631BE0">
        <w:rPr>
          <w:rFonts w:ascii="Times New Roman" w:eastAsia="宋体" w:hAnsi="Times New Roman" w:cs="Times New Roman"/>
          <w:b/>
          <w:kern w:val="0"/>
          <w:sz w:val="24"/>
          <w:szCs w:val="24"/>
        </w:rPr>
        <w:t xml:space="preserve"> </w:t>
      </w:r>
      <w:r w:rsidRPr="00631BE0">
        <w:rPr>
          <w:rFonts w:ascii="Times New Roman" w:eastAsia="宋体" w:hAnsi="Times New Roman" w:cs="宋体" w:hint="eastAsia"/>
          <w:b/>
          <w:kern w:val="0"/>
          <w:sz w:val="24"/>
          <w:szCs w:val="24"/>
        </w:rPr>
        <w:t>噪声危害防治</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第五十二条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煤矿作业场所噪声危害依照下列标准判定：</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（一）劳动者每天连续接触噪声时间达到或者超过</w:t>
      </w:r>
      <w:r w:rsidRPr="00631BE0">
        <w:rPr>
          <w:rFonts w:ascii="Times New Roman" w:eastAsia="宋体" w:hAnsi="Times New Roman" w:cs="Times New Roman"/>
          <w:kern w:val="0"/>
          <w:sz w:val="24"/>
          <w:szCs w:val="24"/>
        </w:rPr>
        <w:t>8h</w:t>
      </w:r>
      <w:r w:rsidRPr="00631BE0">
        <w:rPr>
          <w:rFonts w:ascii="Times New Roman" w:eastAsia="宋体" w:hAnsi="Times New Roman" w:cs="宋体" w:hint="eastAsia"/>
          <w:kern w:val="0"/>
          <w:sz w:val="24"/>
          <w:szCs w:val="24"/>
        </w:rPr>
        <w:t>的，噪声声级限值为</w:t>
      </w:r>
      <w:r w:rsidRPr="00631BE0">
        <w:rPr>
          <w:rFonts w:ascii="Times New Roman" w:eastAsia="宋体" w:hAnsi="Times New Roman" w:cs="Times New Roman"/>
          <w:kern w:val="0"/>
          <w:sz w:val="24"/>
          <w:szCs w:val="24"/>
        </w:rPr>
        <w:t>85dB(A)</w:t>
      </w:r>
      <w:r w:rsidRPr="00631BE0">
        <w:rPr>
          <w:rFonts w:ascii="Times New Roman" w:eastAsia="宋体" w:hAnsi="Times New Roman" w:cs="宋体" w:hint="eastAsia"/>
          <w:kern w:val="0"/>
          <w:sz w:val="24"/>
          <w:szCs w:val="24"/>
        </w:rPr>
        <w:t>；</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（二）劳动者每天接触噪声时间不足</w:t>
      </w:r>
      <w:r w:rsidRPr="00631BE0">
        <w:rPr>
          <w:rFonts w:ascii="Times New Roman" w:eastAsia="宋体" w:hAnsi="Times New Roman" w:cs="Times New Roman"/>
          <w:kern w:val="0"/>
          <w:sz w:val="24"/>
          <w:szCs w:val="24"/>
        </w:rPr>
        <w:t>8h</w:t>
      </w:r>
      <w:r w:rsidRPr="00631BE0">
        <w:rPr>
          <w:rFonts w:ascii="Times New Roman" w:eastAsia="宋体" w:hAnsi="Times New Roman" w:cs="宋体" w:hint="eastAsia"/>
          <w:kern w:val="0"/>
          <w:sz w:val="24"/>
          <w:szCs w:val="24"/>
        </w:rPr>
        <w:t>的，可以根据实际接触噪声的时间，按照接触噪声时间减半、噪声声级限值增加</w:t>
      </w:r>
      <w:r w:rsidRPr="00631BE0">
        <w:rPr>
          <w:rFonts w:ascii="Times New Roman" w:eastAsia="宋体" w:hAnsi="Times New Roman" w:cs="Times New Roman"/>
          <w:kern w:val="0"/>
          <w:sz w:val="24"/>
          <w:szCs w:val="24"/>
        </w:rPr>
        <w:t>3dB(A)</w:t>
      </w:r>
      <w:r w:rsidRPr="00631BE0">
        <w:rPr>
          <w:rFonts w:ascii="Times New Roman" w:eastAsia="宋体" w:hAnsi="Times New Roman" w:cs="宋体" w:hint="eastAsia"/>
          <w:kern w:val="0"/>
          <w:sz w:val="24"/>
          <w:szCs w:val="24"/>
        </w:rPr>
        <w:t>的原则确定其声级限值。</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第五十三条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煤矿应当配备</w:t>
      </w:r>
      <w:r w:rsidRPr="00631BE0">
        <w:rPr>
          <w:rFonts w:ascii="Times New Roman" w:eastAsia="宋体" w:hAnsi="Times New Roman" w:cs="Times New Roman"/>
          <w:kern w:val="0"/>
          <w:sz w:val="24"/>
          <w:szCs w:val="24"/>
        </w:rPr>
        <w:t>2</w:t>
      </w:r>
      <w:r w:rsidRPr="00631BE0">
        <w:rPr>
          <w:rFonts w:ascii="Times New Roman" w:eastAsia="宋体" w:hAnsi="Times New Roman" w:cs="宋体" w:hint="eastAsia"/>
          <w:kern w:val="0"/>
          <w:sz w:val="24"/>
          <w:szCs w:val="24"/>
        </w:rPr>
        <w:t>台以上噪声测定仪器，并对作业场所噪声每</w:t>
      </w:r>
      <w:r w:rsidRPr="00631BE0">
        <w:rPr>
          <w:rFonts w:ascii="Times New Roman" w:eastAsia="宋体" w:hAnsi="Times New Roman" w:cs="Times New Roman"/>
          <w:kern w:val="0"/>
          <w:sz w:val="24"/>
          <w:szCs w:val="24"/>
        </w:rPr>
        <w:t>6</w:t>
      </w:r>
      <w:r w:rsidRPr="00631BE0">
        <w:rPr>
          <w:rFonts w:ascii="Times New Roman" w:eastAsia="宋体" w:hAnsi="Times New Roman" w:cs="宋体" w:hint="eastAsia"/>
          <w:kern w:val="0"/>
          <w:sz w:val="24"/>
          <w:szCs w:val="24"/>
        </w:rPr>
        <w:t>个月监测</w:t>
      </w:r>
      <w:r w:rsidRPr="00631BE0">
        <w:rPr>
          <w:rFonts w:ascii="Times New Roman" w:eastAsia="宋体" w:hAnsi="Times New Roman" w:cs="Times New Roman"/>
          <w:kern w:val="0"/>
          <w:sz w:val="24"/>
          <w:szCs w:val="24"/>
        </w:rPr>
        <w:t>1</w:t>
      </w:r>
      <w:r w:rsidRPr="00631BE0">
        <w:rPr>
          <w:rFonts w:ascii="Times New Roman" w:eastAsia="宋体" w:hAnsi="Times New Roman" w:cs="宋体" w:hint="eastAsia"/>
          <w:kern w:val="0"/>
          <w:sz w:val="24"/>
          <w:szCs w:val="24"/>
        </w:rPr>
        <w:t>次。</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第五十四条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煤矿作业场所噪声的监测地点主要包括：</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（一）</w:t>
      </w:r>
      <w:proofErr w:type="gramStart"/>
      <w:r w:rsidRPr="00631BE0">
        <w:rPr>
          <w:rFonts w:ascii="Times New Roman" w:eastAsia="宋体" w:hAnsi="Times New Roman" w:cs="宋体" w:hint="eastAsia"/>
          <w:kern w:val="0"/>
          <w:sz w:val="24"/>
          <w:szCs w:val="24"/>
        </w:rPr>
        <w:t>井工煤矿</w:t>
      </w:r>
      <w:proofErr w:type="gramEnd"/>
      <w:r w:rsidRPr="00631BE0">
        <w:rPr>
          <w:rFonts w:ascii="Times New Roman" w:eastAsia="宋体" w:hAnsi="Times New Roman" w:cs="宋体" w:hint="eastAsia"/>
          <w:kern w:val="0"/>
          <w:sz w:val="24"/>
          <w:szCs w:val="24"/>
        </w:rPr>
        <w:t>的主要通风机、提升机、空气压缩机、局部通风机、采煤机、掘进机、风动凿岩机、风钻、乳化液泵、水泵等地点；</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（二）露天煤矿的挖掘机、穿孔机、矿用汽车、输送机、排土机和爆破作业等地点；</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（三）选煤厂破碎机、筛分机、空压机等地点。</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煤矿进行监测时，应当在每个监测地点选择</w:t>
      </w:r>
      <w:r w:rsidRPr="00631BE0">
        <w:rPr>
          <w:rFonts w:ascii="Times New Roman" w:eastAsia="宋体" w:hAnsi="Times New Roman" w:cs="Times New Roman"/>
          <w:kern w:val="0"/>
          <w:sz w:val="24"/>
          <w:szCs w:val="24"/>
        </w:rPr>
        <w:t>3</w:t>
      </w:r>
      <w:r w:rsidRPr="00631BE0">
        <w:rPr>
          <w:rFonts w:ascii="Times New Roman" w:eastAsia="宋体" w:hAnsi="Times New Roman" w:cs="宋体" w:hint="eastAsia"/>
          <w:kern w:val="0"/>
          <w:sz w:val="24"/>
          <w:szCs w:val="24"/>
        </w:rPr>
        <w:t>个测点，监测结果以</w:t>
      </w:r>
      <w:r w:rsidRPr="00631BE0">
        <w:rPr>
          <w:rFonts w:ascii="Times New Roman" w:eastAsia="宋体" w:hAnsi="Times New Roman" w:cs="Times New Roman"/>
          <w:kern w:val="0"/>
          <w:sz w:val="24"/>
          <w:szCs w:val="24"/>
        </w:rPr>
        <w:t>3</w:t>
      </w:r>
      <w:r w:rsidRPr="00631BE0">
        <w:rPr>
          <w:rFonts w:ascii="Times New Roman" w:eastAsia="宋体" w:hAnsi="Times New Roman" w:cs="宋体" w:hint="eastAsia"/>
          <w:kern w:val="0"/>
          <w:sz w:val="24"/>
          <w:szCs w:val="24"/>
        </w:rPr>
        <w:t>个监测点的平均值为准。</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lastRenderedPageBreak/>
        <w:t>第五十五条煤矿应当优先选用低噪声设备，通过隔声、消声、吸声、减振、减少接触时间、佩戴防护耳塞（罩）等措施降低噪声危害。</w:t>
      </w:r>
    </w:p>
    <w:p w:rsidR="00631BE0" w:rsidRPr="00631BE0" w:rsidRDefault="00631BE0" w:rsidP="00631BE0">
      <w:pPr>
        <w:widowControl/>
        <w:spacing w:afterLines="100" w:after="312" w:line="380" w:lineRule="exact"/>
        <w:ind w:firstLineChars="200" w:firstLine="482"/>
        <w:jc w:val="left"/>
        <w:rPr>
          <w:rFonts w:ascii="宋体" w:eastAsia="宋体" w:hAnsi="宋体" w:cs="宋体"/>
          <w:kern w:val="0"/>
          <w:sz w:val="24"/>
          <w:szCs w:val="24"/>
        </w:rPr>
      </w:pPr>
      <w:r w:rsidRPr="00631BE0">
        <w:rPr>
          <w:rFonts w:ascii="Times New Roman" w:eastAsia="宋体" w:hAnsi="Times New Roman" w:cs="宋体" w:hint="eastAsia"/>
          <w:b/>
          <w:kern w:val="0"/>
          <w:sz w:val="24"/>
          <w:szCs w:val="24"/>
        </w:rPr>
        <w:t>第八章</w:t>
      </w:r>
      <w:r w:rsidRPr="00631BE0">
        <w:rPr>
          <w:rFonts w:ascii="Times New Roman" w:eastAsia="宋体" w:hAnsi="Times New Roman" w:cs="Times New Roman"/>
          <w:b/>
          <w:kern w:val="0"/>
          <w:sz w:val="24"/>
          <w:szCs w:val="24"/>
        </w:rPr>
        <w:t xml:space="preserve"> </w:t>
      </w:r>
      <w:r w:rsidRPr="00631BE0">
        <w:rPr>
          <w:rFonts w:ascii="Times New Roman" w:eastAsia="宋体" w:hAnsi="Times New Roman" w:cs="宋体" w:hint="eastAsia"/>
          <w:b/>
          <w:kern w:val="0"/>
          <w:sz w:val="24"/>
          <w:szCs w:val="24"/>
        </w:rPr>
        <w:t>热害防治</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第五十六条</w:t>
      </w:r>
      <w:r w:rsidRPr="00631BE0">
        <w:rPr>
          <w:rFonts w:ascii="Times New Roman" w:eastAsia="宋体" w:hAnsi="Times New Roman" w:cs="Times New Roman"/>
          <w:kern w:val="0"/>
          <w:sz w:val="24"/>
          <w:szCs w:val="24"/>
        </w:rPr>
        <w:t xml:space="preserve"> </w:t>
      </w:r>
      <w:proofErr w:type="gramStart"/>
      <w:r w:rsidRPr="00631BE0">
        <w:rPr>
          <w:rFonts w:ascii="Times New Roman" w:eastAsia="宋体" w:hAnsi="Times New Roman" w:cs="宋体" w:hint="eastAsia"/>
          <w:kern w:val="0"/>
          <w:sz w:val="24"/>
          <w:szCs w:val="24"/>
        </w:rPr>
        <w:t>井工煤矿</w:t>
      </w:r>
      <w:proofErr w:type="gramEnd"/>
      <w:r w:rsidRPr="00631BE0">
        <w:rPr>
          <w:rFonts w:ascii="Times New Roman" w:eastAsia="宋体" w:hAnsi="Times New Roman" w:cs="宋体" w:hint="eastAsia"/>
          <w:kern w:val="0"/>
          <w:sz w:val="24"/>
          <w:szCs w:val="24"/>
        </w:rPr>
        <w:t>采掘工作面的空气温度不得超过</w:t>
      </w:r>
      <w:r w:rsidRPr="00631BE0">
        <w:rPr>
          <w:rFonts w:ascii="Times New Roman" w:eastAsia="宋体" w:hAnsi="Times New Roman" w:cs="Times New Roman"/>
          <w:kern w:val="0"/>
          <w:sz w:val="24"/>
          <w:szCs w:val="24"/>
        </w:rPr>
        <w:t>26</w:t>
      </w:r>
      <w:r w:rsidRPr="00631BE0">
        <w:rPr>
          <w:rFonts w:ascii="Times New Roman" w:eastAsia="宋体" w:hAnsi="Times New Roman" w:cs="宋体" w:hint="eastAsia"/>
          <w:kern w:val="0"/>
          <w:sz w:val="24"/>
          <w:szCs w:val="24"/>
        </w:rPr>
        <w:t>℃，机电设备硐室的空气温度不得超过</w:t>
      </w:r>
      <w:r w:rsidRPr="00631BE0">
        <w:rPr>
          <w:rFonts w:ascii="Times New Roman" w:eastAsia="宋体" w:hAnsi="Times New Roman" w:cs="Times New Roman"/>
          <w:kern w:val="0"/>
          <w:sz w:val="24"/>
          <w:szCs w:val="24"/>
        </w:rPr>
        <w:t>30</w:t>
      </w:r>
      <w:r w:rsidRPr="00631BE0">
        <w:rPr>
          <w:rFonts w:ascii="Times New Roman" w:eastAsia="宋体" w:hAnsi="Times New Roman" w:cs="宋体" w:hint="eastAsia"/>
          <w:kern w:val="0"/>
          <w:sz w:val="24"/>
          <w:szCs w:val="24"/>
        </w:rPr>
        <w:t>℃。当空气温度超过上述要求时，煤矿必须缩短超温地点工作人员的工作时间，并给予劳动者高温保健待遇。采掘工作面的空气温度超过</w:t>
      </w:r>
      <w:r w:rsidRPr="00631BE0">
        <w:rPr>
          <w:rFonts w:ascii="Times New Roman" w:eastAsia="宋体" w:hAnsi="Times New Roman" w:cs="Times New Roman"/>
          <w:kern w:val="0"/>
          <w:sz w:val="24"/>
          <w:szCs w:val="24"/>
        </w:rPr>
        <w:t>30</w:t>
      </w:r>
      <w:r w:rsidRPr="00631BE0">
        <w:rPr>
          <w:rFonts w:ascii="Times New Roman" w:eastAsia="宋体" w:hAnsi="Times New Roman" w:cs="宋体" w:hint="eastAsia"/>
          <w:kern w:val="0"/>
          <w:sz w:val="24"/>
          <w:szCs w:val="24"/>
        </w:rPr>
        <w:t>℃、机电设备硐室的空气温度超过</w:t>
      </w:r>
      <w:r w:rsidRPr="00631BE0">
        <w:rPr>
          <w:rFonts w:ascii="Times New Roman" w:eastAsia="宋体" w:hAnsi="Times New Roman" w:cs="Times New Roman"/>
          <w:kern w:val="0"/>
          <w:sz w:val="24"/>
          <w:szCs w:val="24"/>
        </w:rPr>
        <w:t>34</w:t>
      </w:r>
      <w:r w:rsidRPr="00631BE0">
        <w:rPr>
          <w:rFonts w:ascii="Times New Roman" w:eastAsia="宋体" w:hAnsi="Times New Roman" w:cs="宋体" w:hint="eastAsia"/>
          <w:kern w:val="0"/>
          <w:sz w:val="24"/>
          <w:szCs w:val="24"/>
        </w:rPr>
        <w:t>℃时，必须停止作业。</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第五十七条</w:t>
      </w:r>
      <w:r w:rsidRPr="00631BE0">
        <w:rPr>
          <w:rFonts w:ascii="Times New Roman" w:eastAsia="宋体" w:hAnsi="Times New Roman" w:cs="Times New Roman"/>
          <w:kern w:val="0"/>
          <w:sz w:val="24"/>
          <w:szCs w:val="24"/>
        </w:rPr>
        <w:t xml:space="preserve"> </w:t>
      </w:r>
      <w:proofErr w:type="gramStart"/>
      <w:r w:rsidRPr="00631BE0">
        <w:rPr>
          <w:rFonts w:ascii="Times New Roman" w:eastAsia="宋体" w:hAnsi="Times New Roman" w:cs="宋体" w:hint="eastAsia"/>
          <w:kern w:val="0"/>
          <w:sz w:val="24"/>
          <w:szCs w:val="24"/>
        </w:rPr>
        <w:t>井工煤矿</w:t>
      </w:r>
      <w:proofErr w:type="gramEnd"/>
      <w:r w:rsidRPr="00631BE0">
        <w:rPr>
          <w:rFonts w:ascii="Times New Roman" w:eastAsia="宋体" w:hAnsi="Times New Roman" w:cs="宋体" w:hint="eastAsia"/>
          <w:kern w:val="0"/>
          <w:sz w:val="24"/>
          <w:szCs w:val="24"/>
        </w:rPr>
        <w:t>采掘工作面和机电设备硐室应当设置温度传感器。</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第五十八条</w:t>
      </w:r>
      <w:r w:rsidRPr="00631BE0">
        <w:rPr>
          <w:rFonts w:ascii="Times New Roman" w:eastAsia="宋体" w:hAnsi="Times New Roman" w:cs="Times New Roman"/>
          <w:kern w:val="0"/>
          <w:sz w:val="24"/>
          <w:szCs w:val="24"/>
        </w:rPr>
        <w:t xml:space="preserve"> </w:t>
      </w:r>
      <w:proofErr w:type="gramStart"/>
      <w:r w:rsidRPr="00631BE0">
        <w:rPr>
          <w:rFonts w:ascii="Times New Roman" w:eastAsia="宋体" w:hAnsi="Times New Roman" w:cs="宋体" w:hint="eastAsia"/>
          <w:kern w:val="0"/>
          <w:sz w:val="24"/>
          <w:szCs w:val="24"/>
        </w:rPr>
        <w:t>井工煤矿</w:t>
      </w:r>
      <w:proofErr w:type="gramEnd"/>
      <w:r w:rsidRPr="00631BE0">
        <w:rPr>
          <w:rFonts w:ascii="Times New Roman" w:eastAsia="宋体" w:hAnsi="Times New Roman" w:cs="宋体" w:hint="eastAsia"/>
          <w:kern w:val="0"/>
          <w:sz w:val="24"/>
          <w:szCs w:val="24"/>
        </w:rPr>
        <w:t>应当采取通风降温、采用分区</w:t>
      </w:r>
      <w:proofErr w:type="gramStart"/>
      <w:r w:rsidRPr="00631BE0">
        <w:rPr>
          <w:rFonts w:ascii="Times New Roman" w:eastAsia="宋体" w:hAnsi="Times New Roman" w:cs="宋体" w:hint="eastAsia"/>
          <w:kern w:val="0"/>
          <w:sz w:val="24"/>
          <w:szCs w:val="24"/>
        </w:rPr>
        <w:t>式开拓</w:t>
      </w:r>
      <w:proofErr w:type="gramEnd"/>
      <w:r w:rsidRPr="00631BE0">
        <w:rPr>
          <w:rFonts w:ascii="Times New Roman" w:eastAsia="宋体" w:hAnsi="Times New Roman" w:cs="宋体" w:hint="eastAsia"/>
          <w:kern w:val="0"/>
          <w:sz w:val="24"/>
          <w:szCs w:val="24"/>
        </w:rPr>
        <w:t>方式缩短入风线路长度等措施，降低工作面的温度；当采用上述措施仍然无法达到作业环境标准温度的，应当采用制冷等降温措施。</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第五十九条</w:t>
      </w:r>
      <w:r w:rsidRPr="00631BE0">
        <w:rPr>
          <w:rFonts w:ascii="Times New Roman" w:eastAsia="宋体" w:hAnsi="Times New Roman" w:cs="Times New Roman"/>
          <w:kern w:val="0"/>
          <w:sz w:val="24"/>
          <w:szCs w:val="24"/>
        </w:rPr>
        <w:t xml:space="preserve"> </w:t>
      </w:r>
      <w:proofErr w:type="gramStart"/>
      <w:r w:rsidRPr="00631BE0">
        <w:rPr>
          <w:rFonts w:ascii="Times New Roman" w:eastAsia="宋体" w:hAnsi="Times New Roman" w:cs="宋体" w:hint="eastAsia"/>
          <w:kern w:val="0"/>
          <w:sz w:val="24"/>
          <w:szCs w:val="24"/>
        </w:rPr>
        <w:t>井工煤矿</w:t>
      </w:r>
      <w:proofErr w:type="gramEnd"/>
      <w:r w:rsidRPr="00631BE0">
        <w:rPr>
          <w:rFonts w:ascii="Times New Roman" w:eastAsia="宋体" w:hAnsi="Times New Roman" w:cs="宋体" w:hint="eastAsia"/>
          <w:kern w:val="0"/>
          <w:sz w:val="24"/>
          <w:szCs w:val="24"/>
        </w:rPr>
        <w:t>地面辅助生产系统和露天煤矿应当合理安排劳动者工作时间，减少高温时段室外作业。</w:t>
      </w:r>
    </w:p>
    <w:p w:rsidR="00631BE0" w:rsidRPr="00631BE0" w:rsidRDefault="00631BE0" w:rsidP="00631BE0">
      <w:pPr>
        <w:widowControl/>
        <w:spacing w:afterLines="100" w:after="312" w:line="380" w:lineRule="exact"/>
        <w:ind w:firstLineChars="200" w:firstLine="482"/>
        <w:jc w:val="left"/>
        <w:rPr>
          <w:rFonts w:ascii="宋体" w:eastAsia="宋体" w:hAnsi="宋体" w:cs="宋体"/>
          <w:kern w:val="0"/>
          <w:sz w:val="24"/>
          <w:szCs w:val="24"/>
        </w:rPr>
      </w:pPr>
      <w:r w:rsidRPr="00631BE0">
        <w:rPr>
          <w:rFonts w:ascii="Times New Roman" w:eastAsia="宋体" w:hAnsi="Times New Roman" w:cs="宋体" w:hint="eastAsia"/>
          <w:b/>
          <w:kern w:val="0"/>
          <w:sz w:val="24"/>
          <w:szCs w:val="24"/>
        </w:rPr>
        <w:t>第九章</w:t>
      </w:r>
      <w:r w:rsidRPr="00631BE0">
        <w:rPr>
          <w:rFonts w:ascii="Times New Roman" w:eastAsia="宋体" w:hAnsi="Times New Roman" w:cs="Times New Roman"/>
          <w:b/>
          <w:kern w:val="0"/>
          <w:sz w:val="24"/>
          <w:szCs w:val="24"/>
        </w:rPr>
        <w:t xml:space="preserve"> </w:t>
      </w:r>
      <w:r w:rsidRPr="00631BE0">
        <w:rPr>
          <w:rFonts w:ascii="Times New Roman" w:eastAsia="宋体" w:hAnsi="Times New Roman" w:cs="宋体" w:hint="eastAsia"/>
          <w:b/>
          <w:kern w:val="0"/>
          <w:sz w:val="24"/>
          <w:szCs w:val="24"/>
        </w:rPr>
        <w:t>职业中毒防治</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第六十条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煤矿作业场所主要化学毒物浓度不得超过表</w:t>
      </w:r>
      <w:r w:rsidRPr="00631BE0">
        <w:rPr>
          <w:rFonts w:ascii="Times New Roman" w:eastAsia="宋体" w:hAnsi="Times New Roman" w:cs="Times New Roman"/>
          <w:kern w:val="0"/>
          <w:sz w:val="24"/>
          <w:szCs w:val="24"/>
        </w:rPr>
        <w:t>4</w:t>
      </w:r>
      <w:r w:rsidRPr="00631BE0">
        <w:rPr>
          <w:rFonts w:ascii="Times New Roman" w:eastAsia="宋体" w:hAnsi="Times New Roman" w:cs="宋体" w:hint="eastAsia"/>
          <w:kern w:val="0"/>
          <w:sz w:val="24"/>
          <w:szCs w:val="24"/>
        </w:rPr>
        <w:t>的要求。</w:t>
      </w:r>
    </w:p>
    <w:p w:rsidR="00631BE0" w:rsidRPr="00631BE0" w:rsidRDefault="00631BE0" w:rsidP="00631BE0">
      <w:pPr>
        <w:widowControl/>
        <w:spacing w:afterLines="100" w:after="312" w:line="380" w:lineRule="exact"/>
        <w:jc w:val="center"/>
        <w:rPr>
          <w:rFonts w:ascii="宋体" w:eastAsia="宋体" w:hAnsi="宋体" w:cs="宋体"/>
          <w:kern w:val="0"/>
          <w:sz w:val="24"/>
          <w:szCs w:val="24"/>
        </w:rPr>
      </w:pPr>
      <w:r w:rsidRPr="00631BE0">
        <w:rPr>
          <w:rFonts w:ascii="Times New Roman" w:eastAsia="宋体" w:hAnsi="Times New Roman" w:cs="宋体" w:hint="eastAsia"/>
          <w:kern w:val="0"/>
          <w:sz w:val="24"/>
          <w:szCs w:val="24"/>
        </w:rPr>
        <w:t>表</w:t>
      </w:r>
      <w:r w:rsidRPr="00631BE0">
        <w:rPr>
          <w:rFonts w:ascii="Times New Roman" w:eastAsia="宋体" w:hAnsi="Times New Roman" w:cs="Times New Roman"/>
          <w:kern w:val="0"/>
          <w:sz w:val="24"/>
          <w:szCs w:val="24"/>
        </w:rPr>
        <w:t xml:space="preserve">4 </w:t>
      </w:r>
      <w:r w:rsidRPr="00631BE0">
        <w:rPr>
          <w:rFonts w:ascii="Times New Roman" w:eastAsia="宋体" w:hAnsi="Times New Roman" w:cs="宋体" w:hint="eastAsia"/>
          <w:kern w:val="0"/>
          <w:sz w:val="24"/>
          <w:szCs w:val="24"/>
        </w:rPr>
        <w:t>煤矿主要化学毒物最高允许浓度</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968"/>
        <w:gridCol w:w="3554"/>
      </w:tblGrid>
      <w:tr w:rsidR="00631BE0" w:rsidRPr="00631BE0">
        <w:trPr>
          <w:jc w:val="center"/>
        </w:trPr>
        <w:tc>
          <w:tcPr>
            <w:tcW w:w="4968"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31BE0" w:rsidRPr="00631BE0" w:rsidRDefault="00631BE0" w:rsidP="00631BE0">
            <w:pPr>
              <w:widowControl/>
              <w:ind w:firstLine="420"/>
              <w:jc w:val="center"/>
              <w:rPr>
                <w:rFonts w:ascii="宋体" w:eastAsia="宋体" w:hAnsi="宋体" w:cs="宋体"/>
                <w:kern w:val="0"/>
                <w:sz w:val="24"/>
                <w:szCs w:val="24"/>
              </w:rPr>
            </w:pPr>
            <w:r w:rsidRPr="00631BE0">
              <w:rPr>
                <w:rFonts w:ascii="宋体" w:eastAsia="宋体" w:hAnsi="宋体" w:cs="宋体" w:hint="eastAsia"/>
                <w:kern w:val="0"/>
                <w:sz w:val="24"/>
                <w:szCs w:val="21"/>
              </w:rPr>
              <w:t>化学毒物名称</w:t>
            </w:r>
          </w:p>
        </w:tc>
        <w:tc>
          <w:tcPr>
            <w:tcW w:w="3554"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31BE0" w:rsidRPr="00631BE0" w:rsidRDefault="00631BE0" w:rsidP="00631BE0">
            <w:pPr>
              <w:widowControl/>
              <w:ind w:firstLine="420"/>
              <w:jc w:val="center"/>
              <w:rPr>
                <w:rFonts w:ascii="宋体" w:eastAsia="宋体" w:hAnsi="宋体" w:cs="宋体"/>
                <w:kern w:val="0"/>
                <w:sz w:val="24"/>
                <w:szCs w:val="24"/>
              </w:rPr>
            </w:pPr>
            <w:r w:rsidRPr="00631BE0">
              <w:rPr>
                <w:rFonts w:ascii="宋体" w:eastAsia="宋体" w:hAnsi="宋体" w:cs="宋体" w:hint="eastAsia"/>
                <w:kern w:val="0"/>
                <w:sz w:val="24"/>
                <w:szCs w:val="21"/>
              </w:rPr>
              <w:t>最高允许浓度（%）</w:t>
            </w:r>
          </w:p>
        </w:tc>
      </w:tr>
      <w:tr w:rsidR="00631BE0" w:rsidRPr="00631BE0">
        <w:trPr>
          <w:jc w:val="center"/>
        </w:trPr>
        <w:tc>
          <w:tcPr>
            <w:tcW w:w="4968"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31BE0" w:rsidRPr="00631BE0" w:rsidRDefault="00631BE0" w:rsidP="00631BE0">
            <w:pPr>
              <w:widowControl/>
              <w:ind w:firstLine="420"/>
              <w:jc w:val="center"/>
              <w:rPr>
                <w:rFonts w:ascii="宋体" w:eastAsia="宋体" w:hAnsi="宋体" w:cs="宋体"/>
                <w:kern w:val="0"/>
                <w:sz w:val="24"/>
                <w:szCs w:val="24"/>
              </w:rPr>
            </w:pPr>
            <w:r w:rsidRPr="00631BE0">
              <w:rPr>
                <w:rFonts w:ascii="宋体" w:eastAsia="宋体" w:hAnsi="宋体" w:cs="宋体" w:hint="eastAsia"/>
                <w:kern w:val="0"/>
                <w:sz w:val="24"/>
                <w:szCs w:val="21"/>
              </w:rPr>
              <w:t>CO</w:t>
            </w:r>
          </w:p>
        </w:tc>
        <w:tc>
          <w:tcPr>
            <w:tcW w:w="3554"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31BE0" w:rsidRPr="00631BE0" w:rsidRDefault="00631BE0" w:rsidP="00631BE0">
            <w:pPr>
              <w:widowControl/>
              <w:ind w:firstLine="420"/>
              <w:jc w:val="center"/>
              <w:rPr>
                <w:rFonts w:ascii="宋体" w:eastAsia="宋体" w:hAnsi="宋体" w:cs="宋体"/>
                <w:kern w:val="0"/>
                <w:sz w:val="24"/>
                <w:szCs w:val="24"/>
              </w:rPr>
            </w:pPr>
            <w:r w:rsidRPr="00631BE0">
              <w:rPr>
                <w:rFonts w:ascii="宋体" w:eastAsia="宋体" w:hAnsi="宋体" w:cs="宋体" w:hint="eastAsia"/>
                <w:kern w:val="0"/>
                <w:sz w:val="24"/>
                <w:szCs w:val="21"/>
              </w:rPr>
              <w:t>0.0024</w:t>
            </w:r>
          </w:p>
        </w:tc>
      </w:tr>
      <w:tr w:rsidR="00631BE0" w:rsidRPr="00631BE0">
        <w:trPr>
          <w:jc w:val="center"/>
        </w:trPr>
        <w:tc>
          <w:tcPr>
            <w:tcW w:w="4968"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31BE0" w:rsidRPr="00631BE0" w:rsidRDefault="00631BE0" w:rsidP="00631BE0">
            <w:pPr>
              <w:widowControl/>
              <w:ind w:firstLine="420"/>
              <w:jc w:val="center"/>
              <w:rPr>
                <w:rFonts w:ascii="宋体" w:eastAsia="宋体" w:hAnsi="宋体" w:cs="宋体"/>
                <w:kern w:val="0"/>
                <w:sz w:val="24"/>
                <w:szCs w:val="24"/>
              </w:rPr>
            </w:pPr>
            <w:r w:rsidRPr="00631BE0">
              <w:rPr>
                <w:rFonts w:ascii="宋体" w:eastAsia="宋体" w:hAnsi="宋体" w:cs="宋体" w:hint="eastAsia"/>
                <w:kern w:val="0"/>
                <w:sz w:val="24"/>
                <w:szCs w:val="21"/>
              </w:rPr>
              <w:t>H</w:t>
            </w:r>
            <w:r w:rsidRPr="00631BE0">
              <w:rPr>
                <w:rFonts w:ascii="宋体" w:eastAsia="宋体" w:hAnsi="宋体" w:cs="宋体" w:hint="eastAsia"/>
                <w:kern w:val="0"/>
                <w:sz w:val="24"/>
                <w:szCs w:val="21"/>
                <w:vertAlign w:val="subscript"/>
              </w:rPr>
              <w:t>2</w:t>
            </w:r>
            <w:r w:rsidRPr="00631BE0">
              <w:rPr>
                <w:rFonts w:ascii="宋体" w:eastAsia="宋体" w:hAnsi="宋体" w:cs="宋体" w:hint="eastAsia"/>
                <w:kern w:val="0"/>
                <w:sz w:val="24"/>
                <w:szCs w:val="21"/>
              </w:rPr>
              <w:t>S</w:t>
            </w:r>
          </w:p>
        </w:tc>
        <w:tc>
          <w:tcPr>
            <w:tcW w:w="3554"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31BE0" w:rsidRPr="00631BE0" w:rsidRDefault="00631BE0" w:rsidP="00631BE0">
            <w:pPr>
              <w:widowControl/>
              <w:ind w:firstLine="420"/>
              <w:jc w:val="center"/>
              <w:rPr>
                <w:rFonts w:ascii="宋体" w:eastAsia="宋体" w:hAnsi="宋体" w:cs="宋体"/>
                <w:kern w:val="0"/>
                <w:sz w:val="24"/>
                <w:szCs w:val="24"/>
              </w:rPr>
            </w:pPr>
            <w:r w:rsidRPr="00631BE0">
              <w:rPr>
                <w:rFonts w:ascii="宋体" w:eastAsia="宋体" w:hAnsi="宋体" w:cs="宋体" w:hint="eastAsia"/>
                <w:kern w:val="0"/>
                <w:sz w:val="24"/>
                <w:szCs w:val="21"/>
              </w:rPr>
              <w:t>0.00066</w:t>
            </w:r>
          </w:p>
        </w:tc>
      </w:tr>
      <w:tr w:rsidR="00631BE0" w:rsidRPr="00631BE0">
        <w:trPr>
          <w:jc w:val="center"/>
        </w:trPr>
        <w:tc>
          <w:tcPr>
            <w:tcW w:w="4968"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31BE0" w:rsidRPr="00631BE0" w:rsidRDefault="00631BE0" w:rsidP="00631BE0">
            <w:pPr>
              <w:widowControl/>
              <w:ind w:firstLine="420"/>
              <w:jc w:val="center"/>
              <w:rPr>
                <w:rFonts w:ascii="宋体" w:eastAsia="宋体" w:hAnsi="宋体" w:cs="宋体"/>
                <w:kern w:val="0"/>
                <w:sz w:val="24"/>
                <w:szCs w:val="24"/>
              </w:rPr>
            </w:pPr>
            <w:r w:rsidRPr="00631BE0">
              <w:rPr>
                <w:rFonts w:ascii="宋体" w:eastAsia="宋体" w:hAnsi="宋体" w:cs="宋体" w:hint="eastAsia"/>
                <w:kern w:val="0"/>
                <w:sz w:val="24"/>
                <w:szCs w:val="21"/>
              </w:rPr>
              <w:t>NO（换算成NO</w:t>
            </w:r>
            <w:r w:rsidRPr="00631BE0">
              <w:rPr>
                <w:rFonts w:ascii="宋体" w:eastAsia="宋体" w:hAnsi="宋体" w:cs="宋体" w:hint="eastAsia"/>
                <w:kern w:val="0"/>
                <w:sz w:val="24"/>
                <w:szCs w:val="21"/>
                <w:vertAlign w:val="subscript"/>
              </w:rPr>
              <w:t>2</w:t>
            </w:r>
            <w:r w:rsidRPr="00631BE0">
              <w:rPr>
                <w:rFonts w:ascii="宋体" w:eastAsia="宋体" w:hAnsi="宋体" w:cs="宋体" w:hint="eastAsia"/>
                <w:kern w:val="0"/>
                <w:sz w:val="24"/>
                <w:szCs w:val="21"/>
              </w:rPr>
              <w:t>）</w:t>
            </w:r>
          </w:p>
        </w:tc>
        <w:tc>
          <w:tcPr>
            <w:tcW w:w="3554"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31BE0" w:rsidRPr="00631BE0" w:rsidRDefault="00631BE0" w:rsidP="00631BE0">
            <w:pPr>
              <w:widowControl/>
              <w:ind w:firstLine="420"/>
              <w:jc w:val="center"/>
              <w:rPr>
                <w:rFonts w:ascii="宋体" w:eastAsia="宋体" w:hAnsi="宋体" w:cs="宋体"/>
                <w:kern w:val="0"/>
                <w:sz w:val="24"/>
                <w:szCs w:val="24"/>
              </w:rPr>
            </w:pPr>
            <w:r w:rsidRPr="00631BE0">
              <w:rPr>
                <w:rFonts w:ascii="宋体" w:eastAsia="宋体" w:hAnsi="宋体" w:cs="宋体" w:hint="eastAsia"/>
                <w:kern w:val="0"/>
                <w:sz w:val="24"/>
                <w:szCs w:val="21"/>
              </w:rPr>
              <w:t>0.00025</w:t>
            </w:r>
          </w:p>
        </w:tc>
      </w:tr>
      <w:tr w:rsidR="00631BE0" w:rsidRPr="00631BE0">
        <w:trPr>
          <w:jc w:val="center"/>
        </w:trPr>
        <w:tc>
          <w:tcPr>
            <w:tcW w:w="4968"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31BE0" w:rsidRPr="00631BE0" w:rsidRDefault="00631BE0" w:rsidP="00631BE0">
            <w:pPr>
              <w:widowControl/>
              <w:ind w:firstLine="420"/>
              <w:jc w:val="center"/>
              <w:rPr>
                <w:rFonts w:ascii="宋体" w:eastAsia="宋体" w:hAnsi="宋体" w:cs="宋体"/>
                <w:kern w:val="0"/>
                <w:sz w:val="24"/>
                <w:szCs w:val="24"/>
              </w:rPr>
            </w:pPr>
            <w:r w:rsidRPr="00631BE0">
              <w:rPr>
                <w:rFonts w:ascii="宋体" w:eastAsia="宋体" w:hAnsi="宋体" w:cs="宋体" w:hint="eastAsia"/>
                <w:kern w:val="0"/>
                <w:sz w:val="24"/>
                <w:szCs w:val="21"/>
              </w:rPr>
              <w:t>SO</w:t>
            </w:r>
            <w:r w:rsidRPr="00631BE0">
              <w:rPr>
                <w:rFonts w:ascii="宋体" w:eastAsia="宋体" w:hAnsi="宋体" w:cs="宋体" w:hint="eastAsia"/>
                <w:kern w:val="0"/>
                <w:sz w:val="24"/>
                <w:szCs w:val="21"/>
                <w:vertAlign w:val="subscript"/>
              </w:rPr>
              <w:t>2</w:t>
            </w:r>
          </w:p>
        </w:tc>
        <w:tc>
          <w:tcPr>
            <w:tcW w:w="3554"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31BE0" w:rsidRPr="00631BE0" w:rsidRDefault="00631BE0" w:rsidP="00631BE0">
            <w:pPr>
              <w:widowControl/>
              <w:ind w:firstLine="420"/>
              <w:jc w:val="center"/>
              <w:rPr>
                <w:rFonts w:ascii="宋体" w:eastAsia="宋体" w:hAnsi="宋体" w:cs="宋体"/>
                <w:kern w:val="0"/>
                <w:sz w:val="24"/>
                <w:szCs w:val="24"/>
              </w:rPr>
            </w:pPr>
            <w:r w:rsidRPr="00631BE0">
              <w:rPr>
                <w:rFonts w:ascii="宋体" w:eastAsia="宋体" w:hAnsi="宋体" w:cs="宋体" w:hint="eastAsia"/>
                <w:kern w:val="0"/>
                <w:sz w:val="24"/>
                <w:szCs w:val="21"/>
              </w:rPr>
              <w:t>0.0005</w:t>
            </w:r>
          </w:p>
        </w:tc>
      </w:tr>
    </w:tbl>
    <w:p w:rsidR="00631BE0" w:rsidRPr="00631BE0" w:rsidRDefault="00631BE0" w:rsidP="00631BE0">
      <w:pPr>
        <w:widowControl/>
        <w:spacing w:line="380" w:lineRule="atLeast"/>
        <w:ind w:firstLine="480"/>
        <w:jc w:val="left"/>
        <w:rPr>
          <w:rFonts w:ascii="宋体" w:eastAsia="宋体" w:hAnsi="宋体" w:cs="宋体"/>
          <w:kern w:val="0"/>
          <w:sz w:val="24"/>
          <w:szCs w:val="24"/>
        </w:rPr>
      </w:pPr>
      <w:r w:rsidRPr="00631BE0">
        <w:rPr>
          <w:rFonts w:ascii="Simsun" w:eastAsia="宋体" w:hAnsi="Simsun" w:cs="宋体"/>
          <w:color w:val="000000"/>
          <w:kern w:val="0"/>
          <w:sz w:val="27"/>
          <w:szCs w:val="27"/>
        </w:rPr>
        <w:t> </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第六十一条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煤矿进行化学毒物监测时，应当选择有代表性的作业地点，其中包括空气中有害物质浓度最高、作业人员接触时间最长的作业地点。采样应当在正常生产状态下进行。</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第六十二条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煤矿应当对</w:t>
      </w:r>
      <w:r w:rsidRPr="00631BE0">
        <w:rPr>
          <w:rFonts w:ascii="Times New Roman" w:eastAsia="宋体" w:hAnsi="Times New Roman" w:cs="Times New Roman"/>
          <w:kern w:val="0"/>
          <w:sz w:val="24"/>
          <w:szCs w:val="24"/>
        </w:rPr>
        <w:t>NO</w:t>
      </w:r>
      <w:r w:rsidRPr="00631BE0">
        <w:rPr>
          <w:rFonts w:ascii="Times New Roman" w:eastAsia="宋体" w:hAnsi="Times New Roman" w:cs="宋体" w:hint="eastAsia"/>
          <w:kern w:val="0"/>
          <w:sz w:val="24"/>
          <w:szCs w:val="24"/>
        </w:rPr>
        <w:t>（换算成</w:t>
      </w:r>
      <w:r w:rsidRPr="00631BE0">
        <w:rPr>
          <w:rFonts w:ascii="Times New Roman" w:eastAsia="宋体" w:hAnsi="Times New Roman" w:cs="Times New Roman"/>
          <w:kern w:val="0"/>
          <w:sz w:val="24"/>
          <w:szCs w:val="24"/>
        </w:rPr>
        <w:t>NO2</w:t>
      </w:r>
      <w:r w:rsidRPr="00631BE0">
        <w:rPr>
          <w:rFonts w:ascii="Times New Roman" w:eastAsia="宋体" w:hAnsi="Times New Roman" w:cs="宋体" w:hint="eastAsia"/>
          <w:kern w:val="0"/>
          <w:sz w:val="24"/>
          <w:szCs w:val="24"/>
        </w:rPr>
        <w:t>）、</w:t>
      </w:r>
      <w:r w:rsidRPr="00631BE0">
        <w:rPr>
          <w:rFonts w:ascii="Times New Roman" w:eastAsia="宋体" w:hAnsi="Times New Roman" w:cs="Times New Roman"/>
          <w:kern w:val="0"/>
          <w:sz w:val="24"/>
          <w:szCs w:val="24"/>
        </w:rPr>
        <w:t>CO</w:t>
      </w:r>
      <w:r w:rsidRPr="00631BE0">
        <w:rPr>
          <w:rFonts w:ascii="Times New Roman" w:eastAsia="宋体" w:hAnsi="Times New Roman" w:cs="宋体" w:hint="eastAsia"/>
          <w:kern w:val="0"/>
          <w:sz w:val="24"/>
          <w:szCs w:val="24"/>
        </w:rPr>
        <w:t>、</w:t>
      </w:r>
      <w:r w:rsidRPr="00631BE0">
        <w:rPr>
          <w:rFonts w:ascii="Times New Roman" w:eastAsia="宋体" w:hAnsi="Times New Roman" w:cs="Times New Roman"/>
          <w:kern w:val="0"/>
          <w:sz w:val="24"/>
          <w:szCs w:val="24"/>
        </w:rPr>
        <w:t>SO2</w:t>
      </w:r>
      <w:r w:rsidRPr="00631BE0">
        <w:rPr>
          <w:rFonts w:ascii="Times New Roman" w:eastAsia="宋体" w:hAnsi="Times New Roman" w:cs="宋体" w:hint="eastAsia"/>
          <w:kern w:val="0"/>
          <w:sz w:val="24"/>
          <w:szCs w:val="24"/>
        </w:rPr>
        <w:t>每</w:t>
      </w:r>
      <w:r w:rsidRPr="00631BE0">
        <w:rPr>
          <w:rFonts w:ascii="Times New Roman" w:eastAsia="宋体" w:hAnsi="Times New Roman" w:cs="Times New Roman"/>
          <w:kern w:val="0"/>
          <w:sz w:val="24"/>
          <w:szCs w:val="24"/>
        </w:rPr>
        <w:t>3</w:t>
      </w:r>
      <w:r w:rsidRPr="00631BE0">
        <w:rPr>
          <w:rFonts w:ascii="Times New Roman" w:eastAsia="宋体" w:hAnsi="Times New Roman" w:cs="宋体" w:hint="eastAsia"/>
          <w:kern w:val="0"/>
          <w:sz w:val="24"/>
          <w:szCs w:val="24"/>
        </w:rPr>
        <w:t>个月至少监测</w:t>
      </w:r>
      <w:r w:rsidRPr="00631BE0">
        <w:rPr>
          <w:rFonts w:ascii="Times New Roman" w:eastAsia="宋体" w:hAnsi="Times New Roman" w:cs="Times New Roman"/>
          <w:kern w:val="0"/>
          <w:sz w:val="24"/>
          <w:szCs w:val="24"/>
        </w:rPr>
        <w:t>1</w:t>
      </w:r>
      <w:r w:rsidRPr="00631BE0">
        <w:rPr>
          <w:rFonts w:ascii="Times New Roman" w:eastAsia="宋体" w:hAnsi="Times New Roman" w:cs="宋体" w:hint="eastAsia"/>
          <w:kern w:val="0"/>
          <w:sz w:val="24"/>
          <w:szCs w:val="24"/>
        </w:rPr>
        <w:t>次，对</w:t>
      </w:r>
      <w:r w:rsidRPr="00631BE0">
        <w:rPr>
          <w:rFonts w:ascii="Times New Roman" w:eastAsia="宋体" w:hAnsi="Times New Roman" w:cs="Times New Roman"/>
          <w:kern w:val="0"/>
          <w:sz w:val="24"/>
          <w:szCs w:val="24"/>
        </w:rPr>
        <w:t>H2S</w:t>
      </w:r>
      <w:r w:rsidRPr="00631BE0">
        <w:rPr>
          <w:rFonts w:ascii="Times New Roman" w:eastAsia="宋体" w:hAnsi="Times New Roman" w:cs="宋体" w:hint="eastAsia"/>
          <w:kern w:val="0"/>
          <w:sz w:val="24"/>
          <w:szCs w:val="24"/>
        </w:rPr>
        <w:t>每月至少监测</w:t>
      </w:r>
      <w:r w:rsidRPr="00631BE0">
        <w:rPr>
          <w:rFonts w:ascii="Times New Roman" w:eastAsia="宋体" w:hAnsi="Times New Roman" w:cs="Times New Roman"/>
          <w:kern w:val="0"/>
          <w:sz w:val="24"/>
          <w:szCs w:val="24"/>
        </w:rPr>
        <w:t>1</w:t>
      </w:r>
      <w:r w:rsidRPr="00631BE0">
        <w:rPr>
          <w:rFonts w:ascii="Times New Roman" w:eastAsia="宋体" w:hAnsi="Times New Roman" w:cs="宋体" w:hint="eastAsia"/>
          <w:kern w:val="0"/>
          <w:sz w:val="24"/>
          <w:szCs w:val="24"/>
        </w:rPr>
        <w:t>次。煤层有自燃倾向的，应当根据需要随时监测。</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lastRenderedPageBreak/>
        <w:t>第六十三条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煤矿作业场所应当加强通风降低有害气体的浓度，在采用通风措施无法达到表</w:t>
      </w:r>
      <w:r w:rsidRPr="00631BE0">
        <w:rPr>
          <w:rFonts w:ascii="Times New Roman" w:eastAsia="宋体" w:hAnsi="Times New Roman" w:cs="Times New Roman"/>
          <w:kern w:val="0"/>
          <w:sz w:val="24"/>
          <w:szCs w:val="24"/>
        </w:rPr>
        <w:t>4</w:t>
      </w:r>
      <w:r w:rsidRPr="00631BE0">
        <w:rPr>
          <w:rFonts w:ascii="Times New Roman" w:eastAsia="宋体" w:hAnsi="Times New Roman" w:cs="宋体" w:hint="eastAsia"/>
          <w:kern w:val="0"/>
          <w:sz w:val="24"/>
          <w:szCs w:val="24"/>
        </w:rPr>
        <w:t>的规定时，应当采用净化、化学吸收等措施降低有害气体的浓度。</w:t>
      </w:r>
    </w:p>
    <w:p w:rsidR="00631BE0" w:rsidRPr="00631BE0" w:rsidRDefault="00631BE0" w:rsidP="00631BE0">
      <w:pPr>
        <w:widowControl/>
        <w:spacing w:afterLines="100" w:after="312" w:line="380" w:lineRule="exact"/>
        <w:ind w:firstLineChars="200" w:firstLine="482"/>
        <w:jc w:val="left"/>
        <w:rPr>
          <w:rFonts w:ascii="宋体" w:eastAsia="宋体" w:hAnsi="宋体" w:cs="宋体"/>
          <w:kern w:val="0"/>
          <w:sz w:val="24"/>
          <w:szCs w:val="24"/>
        </w:rPr>
      </w:pPr>
      <w:r w:rsidRPr="00631BE0">
        <w:rPr>
          <w:rFonts w:ascii="Times New Roman" w:eastAsia="宋体" w:hAnsi="Times New Roman" w:cs="宋体" w:hint="eastAsia"/>
          <w:b/>
          <w:kern w:val="0"/>
          <w:sz w:val="24"/>
          <w:szCs w:val="24"/>
        </w:rPr>
        <w:t>第十章</w:t>
      </w:r>
      <w:r w:rsidRPr="00631BE0">
        <w:rPr>
          <w:rFonts w:ascii="Times New Roman" w:eastAsia="宋体" w:hAnsi="Times New Roman" w:cs="Times New Roman"/>
          <w:b/>
          <w:kern w:val="0"/>
          <w:sz w:val="24"/>
          <w:szCs w:val="24"/>
        </w:rPr>
        <w:t xml:space="preserve"> </w:t>
      </w:r>
      <w:r w:rsidRPr="00631BE0">
        <w:rPr>
          <w:rFonts w:ascii="Times New Roman" w:eastAsia="宋体" w:hAnsi="Times New Roman" w:cs="宋体" w:hint="eastAsia"/>
          <w:b/>
          <w:kern w:val="0"/>
          <w:sz w:val="24"/>
          <w:szCs w:val="24"/>
        </w:rPr>
        <w:t>法律责任</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第六十四条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煤矿违反本规定，有下列行为之一的，给予警告，责令限期改正；逾期不改正的，处十万元以下的罚款：</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Times New Roman"/>
          <w:kern w:val="0"/>
          <w:sz w:val="24"/>
          <w:szCs w:val="24"/>
        </w:rPr>
        <w:t>(</w:t>
      </w:r>
      <w:proofErr w:type="gramStart"/>
      <w:r w:rsidRPr="00631BE0">
        <w:rPr>
          <w:rFonts w:ascii="Times New Roman" w:eastAsia="宋体" w:hAnsi="Times New Roman" w:cs="宋体" w:hint="eastAsia"/>
          <w:kern w:val="0"/>
          <w:sz w:val="24"/>
          <w:szCs w:val="24"/>
        </w:rPr>
        <w:t>一</w:t>
      </w:r>
      <w:proofErr w:type="gramEnd"/>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作业场所职业病危害因素检测、评价结果没有存档、上报、公布的；</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二</w:t>
      </w: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未设置职业病防治管理机构或者配备专职职业卫生管理人员的；</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三</w:t>
      </w: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未制定职业病防治计划或者实施方案的；</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四</w:t>
      </w: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未建立健全职业病危害防治制度的；</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五</w:t>
      </w: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未建立健全企业职业卫生档案或者劳动者职业健康监护档案的；</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六</w:t>
      </w: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未公布有关职业病防治的规章制度、操作规程、职业病危害事故应急救援措施的；</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七</w:t>
      </w: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未组织劳动者进行职业卫生培训，或者未对劳动者个人职业病防护采取指导、督促措施的。</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第六十五条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煤矿违反本规定，有下列行为之一的，给予警告，可以并处五万元以上十万元以下的罚款：</w:t>
      </w:r>
      <w:bookmarkStart w:id="0" w:name="_GoBack"/>
      <w:bookmarkEnd w:id="0"/>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Times New Roman"/>
          <w:kern w:val="0"/>
          <w:sz w:val="24"/>
          <w:szCs w:val="24"/>
        </w:rPr>
        <w:t>(</w:t>
      </w:r>
      <w:proofErr w:type="gramStart"/>
      <w:r w:rsidRPr="00631BE0">
        <w:rPr>
          <w:rFonts w:ascii="Times New Roman" w:eastAsia="宋体" w:hAnsi="Times New Roman" w:cs="宋体" w:hint="eastAsia"/>
          <w:kern w:val="0"/>
          <w:sz w:val="24"/>
          <w:szCs w:val="24"/>
        </w:rPr>
        <w:t>一</w:t>
      </w:r>
      <w:proofErr w:type="gramEnd"/>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未如实申报产生职业病危害的项目的；</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二</w:t>
      </w: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未实施由专人负责的职业病危害因素日常监测，或者监测系统不能正常监测的；</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三</w:t>
      </w: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订立或者变更劳动合同时，未告知劳动者职业病危害真实情况的；</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四</w:t>
      </w: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未组织职业健康检查、建立职业健康监护档案，或者未将检查结果书面告知劳动者的；</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五</w:t>
      </w: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未在劳动者离开煤矿企业时提供职业健康监护档案复印件的。</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lastRenderedPageBreak/>
        <w:t>第六十六条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煤矿违反本规定，有下列行为之一的，责令限期改正，逾期不改正的，处五万元以上二十万元以下的罚款；情节严重的，责令停止产生职业病危害的作业，或者提请有关人民政府按照国务院规定的权限责令关闭：</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Times New Roman"/>
          <w:kern w:val="0"/>
          <w:sz w:val="24"/>
          <w:szCs w:val="24"/>
        </w:rPr>
        <w:t>(</w:t>
      </w:r>
      <w:proofErr w:type="gramStart"/>
      <w:r w:rsidRPr="00631BE0">
        <w:rPr>
          <w:rFonts w:ascii="Times New Roman" w:eastAsia="宋体" w:hAnsi="Times New Roman" w:cs="宋体" w:hint="eastAsia"/>
          <w:kern w:val="0"/>
          <w:sz w:val="24"/>
          <w:szCs w:val="24"/>
        </w:rPr>
        <w:t>一</w:t>
      </w:r>
      <w:proofErr w:type="gramEnd"/>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作业场所职业病危害因素的强度或者浓度超过本规定要求的；</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二</w:t>
      </w: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未提供职业病防护设施和个人使用的职业病防护用品，或者提供的职业病防护设施和个人使用的职业病防护用品不符合本规定要求的；</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三</w:t>
      </w: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未对作业场所职业病危害因素进行检测、评价的；</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四</w:t>
      </w: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作业场所职业病危害因素经治理仍然达不到本规定要求时，未停止存在职业病危害因素的作业的；</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五</w:t>
      </w: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发生或者可能发生急性职业病危害事故时，未立即采取应急救援和控制措施，或者未按照规定及时报告的；</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六</w:t>
      </w: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未按照规定在产生严重职业病危害的作业岗位醒目位置设置警示标识和中文警示说明的。</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第六十七条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煤矿违反本规定，有下列情形之一的，责令限期治理，并处五万元以上三十万元以下的罚款；情节严重的，责令停止产生职业病危害的作业，或者暂扣、吊销煤矿安全生产许可证：</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Times New Roman"/>
          <w:kern w:val="0"/>
          <w:sz w:val="24"/>
          <w:szCs w:val="24"/>
        </w:rPr>
        <w:t>(</w:t>
      </w:r>
      <w:proofErr w:type="gramStart"/>
      <w:r w:rsidRPr="00631BE0">
        <w:rPr>
          <w:rFonts w:ascii="Times New Roman" w:eastAsia="宋体" w:hAnsi="Times New Roman" w:cs="宋体" w:hint="eastAsia"/>
          <w:kern w:val="0"/>
          <w:sz w:val="24"/>
          <w:szCs w:val="24"/>
        </w:rPr>
        <w:t>一</w:t>
      </w:r>
      <w:proofErr w:type="gramEnd"/>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隐瞒本单位职业卫生真实情况的；</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二</w:t>
      </w: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使用国家明令禁止使用的可能产生职业病危害的设备或者材料的；</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三</w:t>
      </w:r>
      <w:r w:rsidRPr="00631BE0">
        <w:rPr>
          <w:rFonts w:ascii="Times New Roman" w:eastAsia="宋体" w:hAnsi="Times New Roman" w:cs="Times New Roman"/>
          <w:kern w:val="0"/>
          <w:sz w:val="24"/>
          <w:szCs w:val="24"/>
        </w:rPr>
        <w:t>)</w:t>
      </w:r>
      <w:r w:rsidRPr="00631BE0">
        <w:rPr>
          <w:rFonts w:ascii="Times New Roman" w:eastAsia="宋体" w:hAnsi="Times New Roman" w:cs="宋体" w:hint="eastAsia"/>
          <w:kern w:val="0"/>
          <w:sz w:val="24"/>
          <w:szCs w:val="24"/>
        </w:rPr>
        <w:t>安排未经职业健康检查的劳动者、有职业禁忌的劳动者、未成年工或者孕期、哺乳期女职工从事接触职业病危害的作业或者禁忌作业的。</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第六十八条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煤矿违反本规定，有下列行为之一的，给予警告，责令限期改正，逾期不改正的，处三万元以下的罚款：</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（一）未投入职业病防治经费的；</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（二）未建立职业病防治领导机构的；</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lastRenderedPageBreak/>
        <w:t>（三）煤矿企业主要负责人、职业卫生管理人员和职业病危害因素监测人员未接受职业卫生培训的。</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第六十九条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煤矿违反本规定，造成重大职业病危害事故或者其他严重后果，构成犯罪的，对直接负责的主管人员和其他直接责任人员，依法追究刑事责任。</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第七十条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煤矿违反本规定的其他违法行为，依照《中华人民共和国职业病防治法》和其他行政法规、规章的规定给予行政处罚。</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第七十一条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本规定设定的行政处罚，由煤矿安全监察机构实施。</w:t>
      </w:r>
    </w:p>
    <w:p w:rsidR="00631BE0" w:rsidRPr="00631BE0" w:rsidRDefault="00631BE0" w:rsidP="00631BE0">
      <w:pPr>
        <w:widowControl/>
        <w:spacing w:afterLines="100" w:after="312" w:line="380" w:lineRule="exact"/>
        <w:ind w:firstLineChars="200" w:firstLine="482"/>
        <w:jc w:val="left"/>
        <w:rPr>
          <w:rFonts w:ascii="宋体" w:eastAsia="宋体" w:hAnsi="宋体" w:cs="宋体"/>
          <w:kern w:val="0"/>
          <w:sz w:val="24"/>
          <w:szCs w:val="24"/>
        </w:rPr>
      </w:pPr>
      <w:r w:rsidRPr="00631BE0">
        <w:rPr>
          <w:rFonts w:ascii="Times New Roman" w:eastAsia="宋体" w:hAnsi="Times New Roman" w:cs="宋体" w:hint="eastAsia"/>
          <w:b/>
          <w:kern w:val="0"/>
          <w:sz w:val="24"/>
          <w:szCs w:val="24"/>
        </w:rPr>
        <w:t>第十一章</w:t>
      </w:r>
      <w:r w:rsidRPr="00631BE0">
        <w:rPr>
          <w:rFonts w:ascii="Times New Roman" w:eastAsia="宋体" w:hAnsi="Times New Roman" w:cs="Times New Roman"/>
          <w:b/>
          <w:kern w:val="0"/>
          <w:sz w:val="24"/>
          <w:szCs w:val="24"/>
        </w:rPr>
        <w:t xml:space="preserve"> </w:t>
      </w:r>
      <w:r w:rsidRPr="00631BE0">
        <w:rPr>
          <w:rFonts w:ascii="Times New Roman" w:eastAsia="宋体" w:hAnsi="Times New Roman" w:cs="宋体" w:hint="eastAsia"/>
          <w:b/>
          <w:kern w:val="0"/>
          <w:sz w:val="24"/>
          <w:szCs w:val="24"/>
        </w:rPr>
        <w:t>附</w:t>
      </w:r>
      <w:r w:rsidRPr="00631BE0">
        <w:rPr>
          <w:rFonts w:ascii="Times New Roman" w:eastAsia="宋体" w:hAnsi="Times New Roman" w:cs="Times New Roman"/>
          <w:b/>
          <w:kern w:val="0"/>
          <w:sz w:val="24"/>
          <w:szCs w:val="24"/>
        </w:rPr>
        <w:t xml:space="preserve"> </w:t>
      </w:r>
      <w:r w:rsidRPr="00631BE0">
        <w:rPr>
          <w:rFonts w:ascii="Times New Roman" w:eastAsia="宋体" w:hAnsi="Times New Roman" w:cs="宋体" w:hint="eastAsia"/>
          <w:b/>
          <w:kern w:val="0"/>
          <w:sz w:val="24"/>
          <w:szCs w:val="24"/>
        </w:rPr>
        <w:t>则</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第七十二条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本规定中未涉及的其他职业病危害因素，按照国家有关规定执行。</w:t>
      </w:r>
    </w:p>
    <w:p w:rsidR="00631BE0" w:rsidRPr="00631BE0" w:rsidRDefault="00631BE0" w:rsidP="00631BE0">
      <w:pPr>
        <w:widowControl/>
        <w:spacing w:afterLines="100" w:after="312" w:line="380" w:lineRule="exact"/>
        <w:ind w:firstLineChars="200" w:firstLine="480"/>
        <w:jc w:val="left"/>
        <w:rPr>
          <w:rFonts w:ascii="宋体" w:eastAsia="宋体" w:hAnsi="宋体" w:cs="宋体"/>
          <w:kern w:val="0"/>
          <w:sz w:val="24"/>
          <w:szCs w:val="24"/>
        </w:rPr>
      </w:pPr>
      <w:r w:rsidRPr="00631BE0">
        <w:rPr>
          <w:rFonts w:ascii="Times New Roman" w:eastAsia="宋体" w:hAnsi="Times New Roman" w:cs="宋体" w:hint="eastAsia"/>
          <w:kern w:val="0"/>
          <w:sz w:val="24"/>
          <w:szCs w:val="24"/>
        </w:rPr>
        <w:t>第七十三条</w:t>
      </w:r>
      <w:r w:rsidRPr="00631BE0">
        <w:rPr>
          <w:rFonts w:ascii="Times New Roman" w:eastAsia="宋体" w:hAnsi="Times New Roman" w:cs="Times New Roman"/>
          <w:kern w:val="0"/>
          <w:sz w:val="24"/>
          <w:szCs w:val="24"/>
        </w:rPr>
        <w:t xml:space="preserve"> </w:t>
      </w:r>
      <w:r w:rsidRPr="00631BE0">
        <w:rPr>
          <w:rFonts w:ascii="Times New Roman" w:eastAsia="宋体" w:hAnsi="Times New Roman" w:cs="宋体" w:hint="eastAsia"/>
          <w:kern w:val="0"/>
          <w:sz w:val="24"/>
          <w:szCs w:val="24"/>
        </w:rPr>
        <w:t>本规定自</w:t>
      </w:r>
      <w:r w:rsidRPr="00631BE0">
        <w:rPr>
          <w:rFonts w:ascii="Times New Roman" w:eastAsia="宋体" w:hAnsi="Times New Roman" w:cs="Times New Roman"/>
          <w:kern w:val="0"/>
          <w:sz w:val="24"/>
          <w:szCs w:val="24"/>
        </w:rPr>
        <w:t>2015</w:t>
      </w:r>
      <w:r w:rsidRPr="00631BE0">
        <w:rPr>
          <w:rFonts w:ascii="Times New Roman" w:eastAsia="宋体" w:hAnsi="Times New Roman" w:cs="宋体" w:hint="eastAsia"/>
          <w:kern w:val="0"/>
          <w:sz w:val="24"/>
          <w:szCs w:val="24"/>
        </w:rPr>
        <w:t>年</w:t>
      </w:r>
      <w:r w:rsidRPr="00631BE0">
        <w:rPr>
          <w:rFonts w:ascii="Times New Roman" w:eastAsia="宋体" w:hAnsi="Times New Roman" w:cs="Times New Roman"/>
          <w:kern w:val="0"/>
          <w:sz w:val="24"/>
          <w:szCs w:val="24"/>
        </w:rPr>
        <w:t>4</w:t>
      </w:r>
      <w:r w:rsidRPr="00631BE0">
        <w:rPr>
          <w:rFonts w:ascii="Times New Roman" w:eastAsia="宋体" w:hAnsi="Times New Roman" w:cs="宋体" w:hint="eastAsia"/>
          <w:kern w:val="0"/>
          <w:sz w:val="24"/>
          <w:szCs w:val="24"/>
        </w:rPr>
        <w:t>月</w:t>
      </w:r>
      <w:r w:rsidRPr="00631BE0">
        <w:rPr>
          <w:rFonts w:ascii="Times New Roman" w:eastAsia="宋体" w:hAnsi="Times New Roman" w:cs="Times New Roman"/>
          <w:kern w:val="0"/>
          <w:sz w:val="24"/>
          <w:szCs w:val="24"/>
        </w:rPr>
        <w:t>1</w:t>
      </w:r>
      <w:r w:rsidRPr="00631BE0">
        <w:rPr>
          <w:rFonts w:ascii="Times New Roman" w:eastAsia="宋体" w:hAnsi="Times New Roman" w:cs="宋体" w:hint="eastAsia"/>
          <w:kern w:val="0"/>
          <w:sz w:val="24"/>
          <w:szCs w:val="24"/>
        </w:rPr>
        <w:t>日起施行。</w:t>
      </w:r>
    </w:p>
    <w:p w:rsidR="00EE412B" w:rsidRPr="00631BE0" w:rsidRDefault="00EE412B"/>
    <w:sectPr w:rsidR="00EE412B" w:rsidRPr="00631BE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楷体_GB2312">
    <w:altName w:val="楷体"/>
    <w:panose1 w:val="00000000000000000000"/>
    <w:charset w:val="86"/>
    <w:family w:val="roman"/>
    <w:notTrueType/>
    <w:pitch w:val="default"/>
    <w:sig w:usb0="00000001" w:usb1="080E0000" w:usb2="00000010" w:usb3="00000000" w:csb0="00040000" w:csb1="00000000"/>
  </w:font>
  <w:font w:name="Simsu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8D6"/>
    <w:rsid w:val="00631BE0"/>
    <w:rsid w:val="006828D6"/>
    <w:rsid w:val="00EE41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69D95-0B0E-4998-A88C-EFB9F404E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1418</Words>
  <Characters>8088</Characters>
  <Application>Microsoft Office Word</Application>
  <DocSecurity>0</DocSecurity>
  <Lines>67</Lines>
  <Paragraphs>18</Paragraphs>
  <ScaleCrop>false</ScaleCrop>
  <Company/>
  <LinksUpToDate>false</LinksUpToDate>
  <CharactersWithSpaces>9488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2018-02-23T07:28:00Z</dcterms:created>
  <dcterms:modified xsi:type="dcterms:W3CDTF">2018-02-23T07:35:00Z</dcterms:modified>
</cp:coreProperties>
</file>